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DED" w:rsidRDefault="003C5DED" w:rsidP="009802EF">
      <w:pPr>
        <w:ind w:right="284"/>
        <w:contextualSpacing/>
        <w:rPr>
          <w:rFonts w:eastAsia="Times New Roman"/>
          <w:bCs/>
          <w:sz w:val="26"/>
          <w:szCs w:val="26"/>
        </w:rPr>
      </w:pPr>
    </w:p>
    <w:p w:rsidR="003C5DED" w:rsidRDefault="00AE5FA2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Должностной регламент</w:t>
      </w:r>
    </w:p>
    <w:p w:rsidR="003C5DED" w:rsidRDefault="009802EF">
      <w:pPr>
        <w:keepNext/>
        <w:keepLines/>
        <w:widowControl w:val="0"/>
        <w:ind w:left="284" w:right="284" w:firstLine="567"/>
        <w:contextualSpacing/>
        <w:jc w:val="center"/>
        <w:outlineLvl w:val="0"/>
        <w:rPr>
          <w:rFonts w:eastAsia="Times New Roman"/>
          <w:b/>
          <w:sz w:val="26"/>
          <w:szCs w:val="26"/>
          <w:lang w:val="x-none" w:eastAsia="x-none"/>
        </w:rPr>
      </w:pPr>
      <w:r>
        <w:rPr>
          <w:rFonts w:eastAsia="Times New Roman"/>
          <w:b/>
          <w:sz w:val="26"/>
          <w:szCs w:val="26"/>
          <w:lang w:eastAsia="x-none"/>
        </w:rPr>
        <w:t>специалиста старшей группы должностей</w:t>
      </w:r>
    </w:p>
    <w:p w:rsidR="003C5DED" w:rsidRDefault="00AE5FA2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 xml:space="preserve">отдела урегулирования задолженности физических лиц </w:t>
      </w:r>
    </w:p>
    <w:p w:rsidR="003C5DED" w:rsidRDefault="00AE5FA2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Управления Федеральной налоговой службы по Ивановской области</w:t>
      </w:r>
    </w:p>
    <w:p w:rsidR="003C5DED" w:rsidRDefault="003C5DED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I</w:t>
      </w:r>
      <w:r>
        <w:rPr>
          <w:rFonts w:eastAsia="Times New Roman"/>
          <w:b/>
          <w:bCs/>
          <w:sz w:val="26"/>
          <w:szCs w:val="26"/>
        </w:rPr>
        <w:t>. Общие положения</w:t>
      </w:r>
    </w:p>
    <w:p w:rsidR="003C5DED" w:rsidRDefault="003C5DED">
      <w:pPr>
        <w:tabs>
          <w:tab w:val="left" w:pos="567"/>
        </w:tabs>
        <w:ind w:left="284" w:right="284" w:firstLine="567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widowControl w:val="0"/>
        <w:tabs>
          <w:tab w:val="left" w:pos="567"/>
        </w:tabs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1. Должность федеральной государственной гражданской службы (далее - гражданская служба)</w:t>
      </w:r>
      <w:r>
        <w:rPr>
          <w:rFonts w:eastAsia="Times New Roman"/>
          <w:bCs/>
          <w:sz w:val="26"/>
          <w:szCs w:val="26"/>
        </w:rPr>
        <w:t xml:space="preserve"> </w:t>
      </w:r>
      <w:r w:rsidR="009802EF">
        <w:rPr>
          <w:rFonts w:eastAsia="Times New Roman"/>
          <w:sz w:val="26"/>
          <w:szCs w:val="26"/>
        </w:rPr>
        <w:t xml:space="preserve">специалиста </w:t>
      </w:r>
      <w:bookmarkStart w:id="0" w:name="_GoBack"/>
      <w:bookmarkEnd w:id="0"/>
      <w:proofErr w:type="gramStart"/>
      <w:r>
        <w:rPr>
          <w:rFonts w:eastAsia="Times New Roman"/>
          <w:sz w:val="26"/>
          <w:szCs w:val="26"/>
        </w:rPr>
        <w:t xml:space="preserve">отдела урегулирования задолженности физических лиц </w:t>
      </w:r>
      <w:r>
        <w:rPr>
          <w:rFonts w:eastAsia="Times New Roman"/>
          <w:bCs/>
          <w:sz w:val="26"/>
          <w:szCs w:val="26"/>
        </w:rPr>
        <w:t>Управления Федеральной налоговой службы</w:t>
      </w:r>
      <w:proofErr w:type="gramEnd"/>
      <w:r>
        <w:rPr>
          <w:rFonts w:eastAsia="Times New Roman"/>
          <w:bCs/>
          <w:sz w:val="26"/>
          <w:szCs w:val="26"/>
        </w:rPr>
        <w:t xml:space="preserve"> по Ивановской области </w:t>
      </w:r>
      <w:r>
        <w:rPr>
          <w:rFonts w:eastAsia="Times New Roman"/>
          <w:sz w:val="26"/>
          <w:szCs w:val="26"/>
        </w:rPr>
        <w:t xml:space="preserve">(далее – </w:t>
      </w:r>
      <w:r w:rsidR="003F75EB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>) относится к старшей группе должностей гражданской службы категории «специалисты».</w:t>
      </w:r>
    </w:p>
    <w:p w:rsidR="003C5DED" w:rsidRDefault="00AE5FA2">
      <w:pPr>
        <w:widowControl w:val="0"/>
        <w:tabs>
          <w:tab w:val="left" w:pos="567"/>
        </w:tabs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bCs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Регистрационный номер (код) должности - </w:t>
      </w:r>
    </w:p>
    <w:p w:rsidR="003C5DED" w:rsidRDefault="00AE5FA2">
      <w:pPr>
        <w:tabs>
          <w:tab w:val="left" w:pos="567"/>
        </w:tabs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bCs/>
          <w:sz w:val="26"/>
          <w:szCs w:val="26"/>
        </w:rPr>
        <w:t xml:space="preserve">2. Область профессиональной служебной деятельности </w:t>
      </w:r>
      <w:r w:rsidR="003F75EB">
        <w:rPr>
          <w:rFonts w:eastAsia="Times New Roman"/>
          <w:bCs/>
          <w:sz w:val="26"/>
          <w:szCs w:val="26"/>
        </w:rPr>
        <w:t>специалиста</w:t>
      </w:r>
      <w:r>
        <w:rPr>
          <w:rFonts w:eastAsia="Times New Roman"/>
          <w:sz w:val="26"/>
          <w:szCs w:val="26"/>
        </w:rPr>
        <w:t>: р</w:t>
      </w:r>
      <w:r>
        <w:rPr>
          <w:rFonts w:eastAsia="Times New Roman"/>
          <w:bCs/>
          <w:sz w:val="26"/>
          <w:szCs w:val="26"/>
        </w:rPr>
        <w:t>егулирование финансовой деятельности и финансовых рынков</w:t>
      </w:r>
      <w:r>
        <w:rPr>
          <w:rFonts w:eastAsia="Times New Roman"/>
          <w:sz w:val="26"/>
          <w:szCs w:val="26"/>
        </w:rPr>
        <w:t>.</w:t>
      </w:r>
    </w:p>
    <w:p w:rsidR="003C5DED" w:rsidRDefault="00AE5FA2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</w:t>
      </w:r>
      <w:r w:rsidR="00A10F6D">
        <w:rPr>
          <w:rFonts w:eastAsia="Times New Roman"/>
          <w:sz w:val="26"/>
          <w:szCs w:val="26"/>
        </w:rPr>
        <w:t xml:space="preserve">    </w:t>
      </w:r>
      <w:r>
        <w:rPr>
          <w:rFonts w:eastAsia="Times New Roman"/>
          <w:sz w:val="26"/>
          <w:szCs w:val="26"/>
        </w:rPr>
        <w:t>3. Вид профессиональной служебной деятельности</w:t>
      </w:r>
      <w:r>
        <w:rPr>
          <w:rFonts w:eastAsia="Times New Roman"/>
          <w:bCs/>
          <w:sz w:val="26"/>
          <w:szCs w:val="26"/>
        </w:rPr>
        <w:t xml:space="preserve"> </w:t>
      </w:r>
      <w:r w:rsidR="00A10F6D">
        <w:rPr>
          <w:rFonts w:eastAsia="Times New Roman"/>
          <w:bCs/>
          <w:sz w:val="26"/>
          <w:szCs w:val="26"/>
        </w:rPr>
        <w:t>специалиста</w:t>
      </w:r>
      <w:r>
        <w:rPr>
          <w:rFonts w:eastAsia="Times New Roman"/>
          <w:sz w:val="26"/>
          <w:szCs w:val="26"/>
        </w:rPr>
        <w:t xml:space="preserve">:  </w:t>
      </w:r>
      <w:r>
        <w:rPr>
          <w:sz w:val="26"/>
          <w:szCs w:val="26"/>
        </w:rPr>
        <w:t>регулирование в сфере урегулирования задолженности.</w:t>
      </w:r>
    </w:p>
    <w:p w:rsidR="003C5DED" w:rsidRDefault="00AE5FA2" w:rsidP="00A10F6D">
      <w:pPr>
        <w:tabs>
          <w:tab w:val="left" w:pos="567"/>
        </w:tabs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4. Назначение на должность и освобождение от должности </w:t>
      </w:r>
      <w:r w:rsidR="00A10F6D">
        <w:rPr>
          <w:rFonts w:eastAsia="Times New Roman"/>
          <w:bCs/>
          <w:sz w:val="26"/>
          <w:szCs w:val="26"/>
        </w:rPr>
        <w:t>специалиста</w:t>
      </w:r>
      <w:r>
        <w:rPr>
          <w:rFonts w:eastAsia="Times New Roman"/>
          <w:sz w:val="26"/>
          <w:szCs w:val="26"/>
        </w:rPr>
        <w:t xml:space="preserve"> осуществляется руководителем Управления Федеральной налоговой службы по Ивановской области (далее – Управление).</w:t>
      </w:r>
    </w:p>
    <w:p w:rsidR="003C5DED" w:rsidRDefault="00AE5FA2">
      <w:pPr>
        <w:tabs>
          <w:tab w:val="left" w:pos="567"/>
        </w:tabs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5. </w:t>
      </w:r>
      <w:r w:rsidR="00A10F6D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непосредственно подчиняется начальнику отдела.</w:t>
      </w:r>
    </w:p>
    <w:p w:rsidR="003C5DED" w:rsidRDefault="003C5DED">
      <w:pPr>
        <w:tabs>
          <w:tab w:val="left" w:pos="567"/>
        </w:tabs>
        <w:ind w:left="284" w:right="284" w:firstLine="567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II</w:t>
      </w:r>
      <w:r>
        <w:rPr>
          <w:rFonts w:eastAsia="Times New Roman"/>
          <w:b/>
          <w:bCs/>
          <w:sz w:val="26"/>
          <w:szCs w:val="26"/>
        </w:rPr>
        <w:t xml:space="preserve">. Квалификационные требования </w:t>
      </w:r>
    </w:p>
    <w:p w:rsidR="003C5DED" w:rsidRDefault="00AE5FA2">
      <w:pPr>
        <w:ind w:left="284" w:right="284" w:firstLine="540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для замещения должности гражданской службы</w:t>
      </w:r>
    </w:p>
    <w:p w:rsidR="003C5DED" w:rsidRDefault="003C5DED">
      <w:pPr>
        <w:ind w:left="284" w:right="284" w:firstLine="540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tabs>
          <w:tab w:val="left" w:pos="0"/>
        </w:tabs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6. Для замещения должности </w:t>
      </w:r>
      <w:r w:rsidR="003069AA">
        <w:rPr>
          <w:rFonts w:eastAsia="Times New Roman"/>
          <w:bCs/>
          <w:sz w:val="26"/>
          <w:szCs w:val="26"/>
        </w:rPr>
        <w:t>специалиста</w:t>
      </w:r>
      <w:r>
        <w:rPr>
          <w:rFonts w:eastAsia="Times New Roman"/>
          <w:sz w:val="26"/>
          <w:szCs w:val="26"/>
        </w:rPr>
        <w:t xml:space="preserve"> устанавливаются следующие требования.</w:t>
      </w:r>
    </w:p>
    <w:p w:rsidR="003C5DED" w:rsidRDefault="00AE5FA2">
      <w:pPr>
        <w:tabs>
          <w:tab w:val="left" w:pos="0"/>
        </w:tabs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 xml:space="preserve">6.1. </w:t>
      </w:r>
      <w:r>
        <w:rPr>
          <w:rStyle w:val="FontStyle35"/>
          <w:sz w:val="26"/>
          <w:szCs w:val="26"/>
        </w:rPr>
        <w:t xml:space="preserve">Наличие </w:t>
      </w:r>
      <w:r>
        <w:rPr>
          <w:sz w:val="26"/>
          <w:szCs w:val="26"/>
        </w:rPr>
        <w:t>высшего образования по специальности, направлению подготовки:  «Государственное и муниципальное управление», «Государственный аудит», «Экономика», «Финансы и кредит», «Менеджмент», «Управление персоналом»,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contextualSpacing/>
        <w:jc w:val="both"/>
        <w:rPr>
          <w:color w:val="000000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6.2. </w:t>
      </w:r>
      <w:r>
        <w:rPr>
          <w:color w:val="000000"/>
          <w:sz w:val="26"/>
          <w:szCs w:val="26"/>
        </w:rPr>
        <w:t xml:space="preserve">Без предъявления требований к стажу </w:t>
      </w:r>
      <w:r>
        <w:rPr>
          <w:color w:val="000000"/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>
        <w:rPr>
          <w:color w:val="000000"/>
          <w:sz w:val="26"/>
          <w:szCs w:val="26"/>
        </w:rPr>
        <w:t>.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6.3. Наличие базовых знаний: </w:t>
      </w: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sz w:val="26"/>
            <w:szCs w:val="26"/>
          </w:rPr>
          <w:t>Конституции</w:t>
        </w:r>
      </w:hyperlink>
      <w:r>
        <w:rPr>
          <w:sz w:val="26"/>
          <w:szCs w:val="26"/>
        </w:rPr>
        <w:t xml:space="preserve"> Российской Федерации, Федерального </w:t>
      </w:r>
      <w:hyperlink r:id="rId9" w:history="1">
        <w:r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от 27 мая 2003 г. № 58-ФЗ «О системе государственной службы Российской Федерации», Федерального </w:t>
      </w:r>
      <w:hyperlink r:id="rId10" w:history="1">
        <w:r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от 27 июля 2004 г. № 79-ФЗ «О государственной гражданской службе Российской Федерации», Федерального </w:t>
      </w:r>
      <w:hyperlink r:id="rId11" w:history="1">
        <w:r>
          <w:rPr>
            <w:sz w:val="26"/>
            <w:szCs w:val="26"/>
          </w:rPr>
          <w:t>закона</w:t>
        </w:r>
      </w:hyperlink>
      <w:r>
        <w:rPr>
          <w:sz w:val="26"/>
          <w:szCs w:val="26"/>
        </w:rPr>
        <w:t xml:space="preserve"> от 25 декабря 2008 г. № 273-ФЗ «О противодействии коррупции»; в области информационно-коммуникационных технологий (</w:t>
      </w:r>
      <w:r>
        <w:rPr>
          <w:spacing w:val="-2"/>
          <w:sz w:val="26"/>
          <w:szCs w:val="26"/>
        </w:rPr>
        <w:t xml:space="preserve"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</w:t>
      </w:r>
      <w:r>
        <w:rPr>
          <w:spacing w:val="-2"/>
          <w:sz w:val="26"/>
          <w:szCs w:val="26"/>
        </w:rPr>
        <w:lastRenderedPageBreak/>
        <w:t>знание основных положений законодательства об электронной подписи; знания и умения по применению персонального компьютера).</w:t>
      </w:r>
    </w:p>
    <w:p w:rsidR="003C5DED" w:rsidRDefault="00AE5FA2">
      <w:pPr>
        <w:tabs>
          <w:tab w:val="left" w:pos="0"/>
        </w:tabs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6.4. Наличие профессиональных знаний: </w:t>
      </w:r>
    </w:p>
    <w:p w:rsidR="003C5DED" w:rsidRDefault="00AE5FA2">
      <w:pPr>
        <w:tabs>
          <w:tab w:val="left" w:pos="0"/>
        </w:tabs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6.4.1. В сфере законодательства Российской Федерации:</w:t>
      </w:r>
    </w:p>
    <w:p w:rsidR="003C5DED" w:rsidRPr="00D82DC2" w:rsidRDefault="00AE5FA2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D82DC2">
        <w:rPr>
          <w:sz w:val="26"/>
          <w:szCs w:val="26"/>
        </w:rPr>
        <w:t>Налоговый кодекс Российской Федерации (</w:t>
      </w:r>
      <w:hyperlink r:id="rId12" w:history="1">
        <w:r w:rsidRPr="00D82DC2">
          <w:rPr>
            <w:sz w:val="26"/>
            <w:szCs w:val="26"/>
          </w:rPr>
          <w:t>часть первая</w:t>
        </w:r>
      </w:hyperlink>
      <w:r w:rsidRPr="00D82DC2">
        <w:rPr>
          <w:sz w:val="26"/>
          <w:szCs w:val="26"/>
        </w:rPr>
        <w:t xml:space="preserve"> и </w:t>
      </w:r>
      <w:hyperlink r:id="rId13" w:history="1">
        <w:r w:rsidRPr="00D82DC2">
          <w:rPr>
            <w:sz w:val="26"/>
            <w:szCs w:val="26"/>
          </w:rPr>
          <w:t>вторая</w:t>
        </w:r>
      </w:hyperlink>
      <w:r w:rsidRPr="00D82DC2">
        <w:rPr>
          <w:sz w:val="26"/>
          <w:szCs w:val="26"/>
        </w:rPr>
        <w:t>);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14" w:history="1">
        <w:r w:rsidR="00AE5FA2" w:rsidRPr="00D82DC2">
          <w:rPr>
            <w:sz w:val="26"/>
            <w:szCs w:val="26"/>
          </w:rPr>
          <w:t>Кодекс</w:t>
        </w:r>
      </w:hyperlink>
      <w:r w:rsidR="00AE5FA2" w:rsidRPr="00D82DC2">
        <w:rPr>
          <w:sz w:val="26"/>
          <w:szCs w:val="26"/>
        </w:rPr>
        <w:t xml:space="preserve"> Российской Федерации об административных правонарушениях;</w:t>
      </w:r>
    </w:p>
    <w:p w:rsidR="003C5DED" w:rsidRPr="00D82DC2" w:rsidRDefault="00AE5FA2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D82DC2">
        <w:rPr>
          <w:sz w:val="26"/>
          <w:szCs w:val="26"/>
        </w:rPr>
        <w:t>Уголовно-процессуальный кодекс Российской Федерации (</w:t>
      </w:r>
      <w:hyperlink r:id="rId15" w:history="1">
        <w:r w:rsidRPr="00D82DC2">
          <w:rPr>
            <w:sz w:val="26"/>
            <w:szCs w:val="26"/>
          </w:rPr>
          <w:t>статьи 44</w:t>
        </w:r>
      </w:hyperlink>
      <w:r w:rsidRPr="00D82DC2">
        <w:rPr>
          <w:sz w:val="26"/>
          <w:szCs w:val="26"/>
        </w:rPr>
        <w:t xml:space="preserve">, </w:t>
      </w:r>
      <w:hyperlink r:id="rId16" w:history="1">
        <w:r w:rsidRPr="00D82DC2">
          <w:rPr>
            <w:sz w:val="26"/>
            <w:szCs w:val="26"/>
          </w:rPr>
          <w:t>140</w:t>
        </w:r>
      </w:hyperlink>
      <w:r w:rsidRPr="00D82DC2">
        <w:rPr>
          <w:sz w:val="26"/>
          <w:szCs w:val="26"/>
        </w:rPr>
        <w:t xml:space="preserve">, </w:t>
      </w:r>
      <w:hyperlink r:id="rId17" w:history="1">
        <w:r w:rsidRPr="00D82DC2">
          <w:rPr>
            <w:sz w:val="26"/>
            <w:szCs w:val="26"/>
          </w:rPr>
          <w:t>141</w:t>
        </w:r>
      </w:hyperlink>
      <w:r w:rsidRPr="00D82DC2">
        <w:rPr>
          <w:sz w:val="26"/>
          <w:szCs w:val="26"/>
        </w:rPr>
        <w:t xml:space="preserve">, </w:t>
      </w:r>
      <w:hyperlink r:id="rId18" w:history="1">
        <w:r w:rsidRPr="00D82DC2">
          <w:rPr>
            <w:sz w:val="26"/>
            <w:szCs w:val="26"/>
          </w:rPr>
          <w:t>144</w:t>
        </w:r>
      </w:hyperlink>
      <w:r w:rsidRPr="00D82DC2">
        <w:rPr>
          <w:sz w:val="26"/>
          <w:szCs w:val="26"/>
        </w:rPr>
        <w:t xml:space="preserve">, </w:t>
      </w:r>
      <w:hyperlink r:id="rId19" w:history="1">
        <w:r w:rsidRPr="00D82DC2">
          <w:rPr>
            <w:sz w:val="26"/>
            <w:szCs w:val="26"/>
          </w:rPr>
          <w:t>145</w:t>
        </w:r>
      </w:hyperlink>
      <w:r w:rsidRPr="00D82DC2">
        <w:rPr>
          <w:sz w:val="26"/>
          <w:szCs w:val="26"/>
        </w:rPr>
        <w:t>);</w:t>
      </w:r>
    </w:p>
    <w:p w:rsidR="003C5DED" w:rsidRPr="00D82DC2" w:rsidRDefault="00AE5FA2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D82DC2">
        <w:rPr>
          <w:sz w:val="26"/>
          <w:szCs w:val="26"/>
        </w:rPr>
        <w:t xml:space="preserve">Уголовный </w:t>
      </w:r>
      <w:hyperlink r:id="rId20" w:history="1">
        <w:r w:rsidRPr="00D82DC2">
          <w:rPr>
            <w:sz w:val="26"/>
            <w:szCs w:val="26"/>
          </w:rPr>
          <w:t>кодекс</w:t>
        </w:r>
      </w:hyperlink>
      <w:r w:rsidRPr="00D82DC2">
        <w:rPr>
          <w:sz w:val="26"/>
          <w:szCs w:val="26"/>
        </w:rPr>
        <w:t xml:space="preserve"> Российской Федерации (</w:t>
      </w:r>
      <w:hyperlink r:id="rId21" w:history="1">
        <w:r w:rsidRPr="00D82DC2">
          <w:rPr>
            <w:sz w:val="26"/>
            <w:szCs w:val="26"/>
          </w:rPr>
          <w:t>статьи 198</w:t>
        </w:r>
      </w:hyperlink>
      <w:r w:rsidRPr="00D82DC2">
        <w:rPr>
          <w:sz w:val="26"/>
          <w:szCs w:val="26"/>
        </w:rPr>
        <w:t xml:space="preserve"> - </w:t>
      </w:r>
      <w:hyperlink r:id="rId22" w:history="1">
        <w:r w:rsidRPr="00D82DC2">
          <w:rPr>
            <w:sz w:val="26"/>
            <w:szCs w:val="26"/>
          </w:rPr>
          <w:t>199.2</w:t>
        </w:r>
      </w:hyperlink>
      <w:r w:rsidRPr="00D82DC2">
        <w:rPr>
          <w:sz w:val="26"/>
          <w:szCs w:val="26"/>
        </w:rPr>
        <w:t>);</w:t>
      </w:r>
    </w:p>
    <w:p w:rsidR="003C5DED" w:rsidRPr="00D82DC2" w:rsidRDefault="00AE5FA2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D82DC2">
        <w:rPr>
          <w:sz w:val="26"/>
          <w:szCs w:val="26"/>
        </w:rPr>
        <w:t xml:space="preserve">Гражданский </w:t>
      </w:r>
      <w:hyperlink r:id="rId23" w:history="1">
        <w:r w:rsidRPr="00D82DC2">
          <w:rPr>
            <w:sz w:val="26"/>
            <w:szCs w:val="26"/>
          </w:rPr>
          <w:t>кодекс</w:t>
        </w:r>
      </w:hyperlink>
      <w:r w:rsidRPr="00D82DC2">
        <w:rPr>
          <w:sz w:val="26"/>
          <w:szCs w:val="26"/>
        </w:rPr>
        <w:t xml:space="preserve"> Российской Федерации (часть первая);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24" w:history="1">
        <w:r w:rsidR="00AE5FA2" w:rsidRPr="00D82DC2">
          <w:rPr>
            <w:sz w:val="26"/>
            <w:szCs w:val="26"/>
          </w:rPr>
          <w:t>Закон</w:t>
        </w:r>
      </w:hyperlink>
      <w:r w:rsidR="00AE5FA2" w:rsidRPr="00D82DC2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</w:t>
      </w:r>
    </w:p>
    <w:p w:rsidR="003C5DED" w:rsidRPr="00D82DC2" w:rsidRDefault="00AE5FA2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r w:rsidRPr="00D82DC2">
        <w:rPr>
          <w:sz w:val="26"/>
          <w:szCs w:val="26"/>
        </w:rPr>
        <w:t xml:space="preserve">Федеральный </w:t>
      </w:r>
      <w:hyperlink r:id="rId25" w:history="1">
        <w:r w:rsidRPr="00D82DC2">
          <w:rPr>
            <w:sz w:val="26"/>
            <w:szCs w:val="26"/>
          </w:rPr>
          <w:t>закон</w:t>
        </w:r>
      </w:hyperlink>
      <w:r w:rsidRPr="00D82DC2">
        <w:rPr>
          <w:sz w:val="26"/>
          <w:szCs w:val="26"/>
        </w:rPr>
        <w:t xml:space="preserve"> от 26 октября 2002 г. № 127-ФЗ «О несостоятельности (банкротстве)»;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26" w:history="1">
        <w:r w:rsidR="00AE5FA2" w:rsidRPr="00D82DC2">
          <w:rPr>
            <w:sz w:val="26"/>
            <w:szCs w:val="26"/>
          </w:rPr>
          <w:t>постановление</w:t>
        </w:r>
      </w:hyperlink>
      <w:r w:rsidR="00AE5FA2" w:rsidRPr="00D82DC2">
        <w:rPr>
          <w:sz w:val="26"/>
          <w:szCs w:val="26"/>
        </w:rPr>
        <w:t xml:space="preserve"> Правительства Российской Федерации от 3 ноября 1994 г. № 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27" w:history="1">
        <w:r w:rsidR="00AE5FA2" w:rsidRPr="00D82DC2">
          <w:rPr>
            <w:sz w:val="26"/>
            <w:szCs w:val="26"/>
          </w:rPr>
          <w:t>постановление</w:t>
        </w:r>
      </w:hyperlink>
      <w:r w:rsidR="00AE5FA2" w:rsidRPr="00D82DC2">
        <w:rPr>
          <w:sz w:val="26"/>
          <w:szCs w:val="26"/>
        </w:rPr>
        <w:t xml:space="preserve">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28" w:history="1">
        <w:r w:rsidR="00AE5FA2" w:rsidRPr="00D82DC2">
          <w:rPr>
            <w:sz w:val="26"/>
            <w:szCs w:val="26"/>
          </w:rPr>
          <w:t>постановление</w:t>
        </w:r>
      </w:hyperlink>
      <w:r w:rsidR="00AE5FA2" w:rsidRPr="00D82DC2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29" w:history="1">
        <w:r w:rsidR="00AE5FA2" w:rsidRPr="00D82DC2">
          <w:rPr>
            <w:sz w:val="26"/>
            <w:szCs w:val="26"/>
          </w:rPr>
          <w:t>постановление</w:t>
        </w:r>
      </w:hyperlink>
      <w:r w:rsidR="00AE5FA2" w:rsidRPr="00D82DC2">
        <w:rPr>
          <w:sz w:val="26"/>
          <w:szCs w:val="26"/>
        </w:rPr>
        <w:t xml:space="preserve">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30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31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</w:t>
      </w:r>
      <w:hyperlink r:id="rId32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Минэкономразвития России от 3 августа 2004 г. № 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33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Федеральной налоговой службы от 29 октября 2009 г. № ШТ-7-4/533@ «Об утверждении Инструкции по делопроизводству в центральном аппарате Федеральной налоговой службы»;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  <w:lang w:eastAsia="en-US"/>
        </w:rPr>
      </w:pPr>
      <w:hyperlink r:id="rId34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Федеральной налоговой службы от 22 апреля 2011 г. № ММВ-7-4/282@ «Об утверждении Служебного распорядка центрального аппарата Федеральной налоговой службы»;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35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8 июля 2019 г. 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3C5DED" w:rsidRPr="00D82DC2" w:rsidRDefault="00AE5FA2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D82DC2">
        <w:rPr>
          <w:sz w:val="26"/>
          <w:szCs w:val="26"/>
        </w:rPr>
        <w:t xml:space="preserve">Федеральный </w:t>
      </w:r>
      <w:hyperlink r:id="rId36" w:history="1">
        <w:r w:rsidRPr="00D82DC2">
          <w:rPr>
            <w:sz w:val="26"/>
            <w:szCs w:val="26"/>
          </w:rPr>
          <w:t>закон</w:t>
        </w:r>
      </w:hyperlink>
      <w:r w:rsidRPr="00D82DC2">
        <w:rPr>
          <w:sz w:val="26"/>
          <w:szCs w:val="26"/>
        </w:rPr>
        <w:t xml:space="preserve"> от 2 октября 2007 г. № 229-ФЗ «Об исполнительном производстве»;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37" w:history="1">
        <w:r w:rsidR="00AE5FA2" w:rsidRPr="00D82DC2">
          <w:rPr>
            <w:sz w:val="26"/>
            <w:szCs w:val="26"/>
          </w:rPr>
          <w:t>постановление</w:t>
        </w:r>
      </w:hyperlink>
      <w:r w:rsidR="00AE5FA2" w:rsidRPr="00D82DC2">
        <w:rPr>
          <w:sz w:val="26"/>
          <w:szCs w:val="26"/>
        </w:rPr>
        <w:t xml:space="preserve"> Правительства Российской Федерации от 20 января 2018 г. № 34 «Об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38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12 июля 2005 г. № САЭ-3-19/319@ «О создании информационного ресурса «Журнал результатов работы налоговых органов по принудительному взысканию недоимки»,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39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25 декабря 2008 г. № ММ-3-1/683@ «О создании информационного ресурса результатов работы по зачетам и возвратам»;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0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20 марта 2015 г. № ММВ-7-8/117@ «Об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1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2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14 марта 2016 г. № ММВ-7-12/134@ «Положение об автоматизированной информационной системе Федеральной налоговой службы»;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3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16 декабря 2016 г. № ММВ-7-8/683@ «Об утверждении Порядка изменения срока уплаты налога, сбора, страховых взносов, а также пени и штрафа налоговыми органами»;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4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20 января 2017 г. № ММВ-7-8/20@ «Об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5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14 февраля 2017 г. № ММВ-7-8/182@ «Об утверждении форм документов, используемых налоговыми органами и </w:t>
      </w:r>
      <w:r w:rsidR="00AE5FA2" w:rsidRPr="00D82DC2">
        <w:rPr>
          <w:sz w:val="26"/>
          <w:szCs w:val="26"/>
        </w:rPr>
        <w:lastRenderedPageBreak/>
        <w:t>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6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14 мая 2018 г. № ММВ-7-8/256@ «Об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7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19 марта 2019 г. № ММВ-7-8/144@ «Об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 денежных средств от продажи драгоценных металлов и признании утратившими силу отдельных положений приказа Федеральной налоговой службы от 13.02.2017 № ММВ-7-8/179@»;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8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2 апреля 2019 г. № 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49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10 февраля 2020 г. № ЕД-7-8/85@ «Об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50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14 августа 2020 г. № ЕД-7-8/583@ «Об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3C5DED" w:rsidRPr="00D82DC2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51" w:history="1">
        <w:r w:rsidR="00AE5FA2" w:rsidRPr="00D82DC2">
          <w:rPr>
            <w:sz w:val="26"/>
            <w:szCs w:val="26"/>
          </w:rPr>
          <w:t>приказ</w:t>
        </w:r>
      </w:hyperlink>
      <w:r w:rsidR="00AE5FA2" w:rsidRPr="00D82DC2">
        <w:rPr>
          <w:sz w:val="26"/>
          <w:szCs w:val="26"/>
        </w:rPr>
        <w:t xml:space="preserve"> ФНС России от 7 сентября 2019 г. № ЕД-7-8/795@ «О внесении изменений в приложение к приказу Федеральной налоговой службы от 16 июля 2020 г. № ЕД-7-2/448@ и признании утратившим силу приказа Федеральной налоговой службы от 27 февраля 2017 г. № ММВ-7-8/200@»;</w:t>
      </w:r>
    </w:p>
    <w:p w:rsidR="003C5DED" w:rsidRDefault="00672206">
      <w:pPr>
        <w:tabs>
          <w:tab w:val="left" w:pos="2800"/>
        </w:tabs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hyperlink r:id="rId52" w:history="1">
        <w:r w:rsidR="00AE5FA2" w:rsidRPr="00D82DC2">
          <w:rPr>
            <w:sz w:val="26"/>
            <w:szCs w:val="26"/>
          </w:rPr>
          <w:t>Соглашение</w:t>
        </w:r>
      </w:hyperlink>
      <w:r w:rsidR="00AE5FA2" w:rsidRPr="00D82DC2">
        <w:rPr>
          <w:sz w:val="26"/>
          <w:szCs w:val="26"/>
        </w:rPr>
        <w:t xml:space="preserve">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</w:t>
      </w:r>
    </w:p>
    <w:p w:rsidR="003C5DED" w:rsidRDefault="003069AA">
      <w:pPr>
        <w:tabs>
          <w:tab w:val="left" w:pos="0"/>
        </w:tabs>
        <w:ind w:firstLine="851"/>
        <w:contextualSpacing/>
        <w:jc w:val="both"/>
        <w:rPr>
          <w:rFonts w:eastAsia="Times New Roman"/>
          <w:color w:val="000000" w:themeColor="text1"/>
          <w:sz w:val="26"/>
          <w:szCs w:val="26"/>
        </w:rPr>
      </w:pPr>
      <w:r>
        <w:rPr>
          <w:rFonts w:eastAsia="Times New Roman"/>
          <w:bCs/>
          <w:color w:val="000000" w:themeColor="text1"/>
          <w:sz w:val="26"/>
          <w:szCs w:val="26"/>
        </w:rPr>
        <w:lastRenderedPageBreak/>
        <w:t>Специалист</w:t>
      </w:r>
      <w:r w:rsidR="00AE5FA2">
        <w:rPr>
          <w:rFonts w:eastAsia="Times New Roman"/>
          <w:color w:val="000000" w:themeColor="text1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C5DED" w:rsidRDefault="00AE5FA2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color w:val="000000"/>
          <w:sz w:val="26"/>
          <w:szCs w:val="26"/>
          <w:lang w:eastAsia="en-US"/>
        </w:rPr>
        <w:t>6.4.2. Иные профессиональные знания</w:t>
      </w:r>
      <w:r w:rsidRPr="00D82DC2">
        <w:rPr>
          <w:color w:val="000000"/>
          <w:sz w:val="26"/>
          <w:szCs w:val="26"/>
          <w:lang w:eastAsia="en-US"/>
        </w:rPr>
        <w:t xml:space="preserve">: </w:t>
      </w:r>
      <w:r w:rsidRPr="00D82DC2">
        <w:rPr>
          <w:sz w:val="26"/>
          <w:szCs w:val="26"/>
        </w:rPr>
        <w:t xml:space="preserve">основы экономической теории; основные направления бюджетной политики в Российской Федерации; международный финансовый опыт; стандарты бухгалтерского учета, включая МСФО; стандарты аудиторской деятельности, включая МСА; практика применения стандартов бухгалтерского учета, финансовой отчетности и аудиторской деятельности; система регулирования бухгалтерского учета (принципы, иерархия нормативных правовых актов, субъекты и их функции); система регулирования аудиторской деятельности (иерархия нормативных правовых актов, участники (субъекты) аудиторской деятельности, их функции, права и обязанности);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порядок взаимодействия Федеральной налоговой службы и Федеральной службы судебных приставов при исполнении исполнительных документов;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задолженности; </w:t>
      </w:r>
      <w:r w:rsidRPr="00D82DC2">
        <w:rPr>
          <w:sz w:val="26"/>
          <w:szCs w:val="26"/>
          <w:lang w:eastAsia="en-US"/>
        </w:rPr>
        <w:t xml:space="preserve">правила делового этикета; </w:t>
      </w:r>
      <w:r w:rsidRPr="00D82DC2">
        <w:rPr>
          <w:spacing w:val="-2"/>
          <w:sz w:val="26"/>
          <w:szCs w:val="26"/>
          <w:lang w:eastAsia="en-US"/>
        </w:rPr>
        <w:t xml:space="preserve">порядок работы со служебной информацией; </w:t>
      </w:r>
      <w:r w:rsidRPr="00D82DC2">
        <w:rPr>
          <w:sz w:val="26"/>
          <w:szCs w:val="26"/>
          <w:lang w:eastAsia="en-US"/>
        </w:rPr>
        <w:t xml:space="preserve">правила и нормы охраны труда, техники безопасности и противопожарной защиты; </w:t>
      </w:r>
      <w:r w:rsidRPr="00D82DC2">
        <w:rPr>
          <w:sz w:val="26"/>
          <w:szCs w:val="26"/>
        </w:rPr>
        <w:t>служебный распорядок Управления.</w:t>
      </w:r>
    </w:p>
    <w:p w:rsidR="003C5DED" w:rsidRDefault="00AE5FA2">
      <w:pPr>
        <w:tabs>
          <w:tab w:val="left" w:pos="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6.5. Наличие функциональных знаний: </w:t>
      </w:r>
      <w:r>
        <w:rPr>
          <w:rStyle w:val="FontStyle35"/>
          <w:sz w:val="26"/>
          <w:szCs w:val="26"/>
        </w:rPr>
        <w:t xml:space="preserve">понятие нормы права и ее признаки; предметы и методы правового регулирования, понятие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задачи, сроки, ресурсы и инструменты государственной политики; </w:t>
      </w:r>
      <w:r>
        <w:rPr>
          <w:bCs/>
          <w:sz w:val="26"/>
          <w:szCs w:val="26"/>
        </w:rPr>
        <w:t xml:space="preserve">понятие конфликта интересов на государственной гражданской службе, случаи возникновения, пути предотвращения и урегулирования; </w:t>
      </w:r>
      <w:r>
        <w:rPr>
          <w:sz w:val="26"/>
          <w:szCs w:val="26"/>
        </w:rPr>
        <w:t>знание основ работы с документами, требования к оформлению документов; з</w:t>
      </w:r>
      <w:r>
        <w:rPr>
          <w:bCs/>
          <w:sz w:val="26"/>
          <w:szCs w:val="26"/>
        </w:rPr>
        <w:t>нание информационных технологий и применения персонального компьютера; знания основ обеспечения охраны здоровья во время работы с ПК, вопросов безопасности и защиты данных.</w:t>
      </w:r>
    </w:p>
    <w:p w:rsidR="003C5DED" w:rsidRDefault="00AE5FA2">
      <w:pPr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C5DED" w:rsidRDefault="00AE5FA2">
      <w:pPr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6.7. Наличие профессиональных умений: взаимодействия с государственными органами и организациями, ведения деловых переговоров, публичного выступления, составления делового письма,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коллег; знание программного обеспечения АИС «Налог-3» в рамках вопросов, касающихся деятельности отдела.</w:t>
      </w:r>
    </w:p>
    <w:p w:rsidR="003C5DED" w:rsidRDefault="00AE5FA2">
      <w:pPr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6.8. Наличие функциональных умений: подготовка методических материалов; подготовка отчетов, докладов, тезисов, претензий; подготовка разъяснений, управления электронной почтой; работы в текстовом редакторе; работы с электронными таблицами; использования графических объектов в электронных документах; работы с базами данных.</w:t>
      </w:r>
    </w:p>
    <w:p w:rsidR="003C5DED" w:rsidRDefault="003C5DED">
      <w:pPr>
        <w:tabs>
          <w:tab w:val="left" w:pos="0"/>
        </w:tabs>
        <w:autoSpaceDE w:val="0"/>
        <w:autoSpaceDN w:val="0"/>
        <w:adjustRightInd w:val="0"/>
        <w:spacing w:before="67"/>
        <w:ind w:left="284" w:right="284" w:firstLine="851"/>
        <w:contextualSpacing/>
        <w:jc w:val="both"/>
        <w:rPr>
          <w:rFonts w:eastAsia="Times New Roman"/>
          <w:b/>
          <w:sz w:val="26"/>
          <w:szCs w:val="26"/>
        </w:rPr>
      </w:pPr>
    </w:p>
    <w:p w:rsidR="003C5DED" w:rsidRDefault="00AE5FA2">
      <w:pPr>
        <w:autoSpaceDE w:val="0"/>
        <w:autoSpaceDN w:val="0"/>
        <w:adjustRightInd w:val="0"/>
        <w:spacing w:before="67"/>
        <w:ind w:left="284" w:right="284"/>
        <w:contextualSpacing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III. Должностные обязанности, права и ответственность</w:t>
      </w:r>
    </w:p>
    <w:p w:rsidR="003C5DED" w:rsidRDefault="003C5DED">
      <w:pPr>
        <w:ind w:left="284" w:right="284" w:firstLine="567"/>
        <w:contextualSpacing/>
        <w:jc w:val="both"/>
        <w:rPr>
          <w:rFonts w:eastAsia="Times New Roman"/>
          <w:sz w:val="26"/>
          <w:szCs w:val="26"/>
        </w:rPr>
      </w:pPr>
    </w:p>
    <w:p w:rsidR="003C5DED" w:rsidRDefault="00AE5FA2">
      <w:pPr>
        <w:ind w:right="-1"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7. </w:t>
      </w:r>
      <w:r>
        <w:rPr>
          <w:sz w:val="26"/>
          <w:szCs w:val="26"/>
          <w:lang w:eastAsia="en-US"/>
        </w:rPr>
        <w:t xml:space="preserve">Основные права и обязанности </w:t>
      </w:r>
      <w:r w:rsidR="00DB6934">
        <w:rPr>
          <w:sz w:val="26"/>
          <w:szCs w:val="26"/>
          <w:lang w:eastAsia="en-US"/>
        </w:rPr>
        <w:t>специалиста</w:t>
      </w:r>
      <w:r>
        <w:rPr>
          <w:sz w:val="26"/>
          <w:szCs w:val="26"/>
          <w:lang w:eastAsia="en-US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службе Российской Федерации». </w:t>
      </w:r>
    </w:p>
    <w:p w:rsidR="003C5DED" w:rsidRDefault="00AE5FA2">
      <w:pPr>
        <w:autoSpaceDE w:val="0"/>
        <w:autoSpaceDN w:val="0"/>
        <w:adjustRightInd w:val="0"/>
        <w:ind w:right="-1"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8. В целях реализации задач и функций, возложенных на отдел, </w:t>
      </w:r>
      <w:r w:rsidR="00DB6934">
        <w:rPr>
          <w:rFonts w:eastAsia="Times New Roman"/>
          <w:bCs/>
          <w:sz w:val="26"/>
          <w:szCs w:val="26"/>
        </w:rPr>
        <w:t>специалист</w:t>
      </w:r>
      <w:r>
        <w:rPr>
          <w:rFonts w:eastAsia="Times New Roman"/>
          <w:bCs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</w:rPr>
        <w:t>обязан: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добросовестно, на высоком профессиональном уровне исполнять должностные обязанности в соответствии с должностным регламентом;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исполнять поручения (указания) соответствующих руководителей, данные в пределах их полномочий, установленных законодательством Российской Федерации;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соблюдать при исполнении должностных обязанностей права и законные интересы граждан и организаций;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постоянно совершенствовать свой профессиональный уровень, следить за всеми изменениями налогового законодательства по закрепленному кругу вопросов;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обеспечивать качественную и своевременную подготовку документов, касающихся возложенных задач и функций в соответствии с Положением об отделе;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 поручению начальника отдела, заместителя руководителя Управления исполнять иные должностные обязанности по вопросам, относящимся к компетенции отдела (в том числе замещать отсутствующих сотрудников, выполняя их обязанности по отдельным направлениям работы);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использование </w:t>
      </w:r>
      <w:r w:rsidR="0098513C">
        <w:rPr>
          <w:sz w:val="26"/>
          <w:szCs w:val="26"/>
        </w:rPr>
        <w:t xml:space="preserve"> </w:t>
      </w:r>
      <w:r>
        <w:rPr>
          <w:sz w:val="26"/>
          <w:szCs w:val="26"/>
        </w:rPr>
        <w:t>федеральных и региональных информационных ресурсов для исполнения должностных обязанностей в соответствии задачами и функциями отдела;</w:t>
      </w:r>
    </w:p>
    <w:p w:rsidR="003C5DED" w:rsidRDefault="00AE5FA2">
      <w:pPr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формировать и направлять требования об уплате налога, сбора, страховых взносов, пени, штрафа, процентов (для физических лиц, не являющихся предпринимателями)</w:t>
      </w:r>
      <w:r w:rsidR="006D1DBA">
        <w:rPr>
          <w:sz w:val="26"/>
          <w:szCs w:val="26"/>
        </w:rPr>
        <w:t xml:space="preserve">, </w:t>
      </w:r>
      <w:r w:rsidR="006D1DBA" w:rsidRPr="00A47706">
        <w:rPr>
          <w:sz w:val="26"/>
          <w:szCs w:val="26"/>
        </w:rPr>
        <w:t>а также реестр решений о взыскании</w:t>
      </w:r>
      <w:r w:rsidRPr="00A47706">
        <w:rPr>
          <w:sz w:val="26"/>
          <w:szCs w:val="26"/>
        </w:rPr>
        <w:t>;</w:t>
      </w:r>
    </w:p>
    <w:p w:rsidR="003C5DED" w:rsidRDefault="00AE5FA2">
      <w:pPr>
        <w:tabs>
          <w:tab w:val="left" w:pos="709"/>
        </w:tabs>
        <w:autoSpaceDE w:val="0"/>
        <w:autoSpaceDN w:val="0"/>
        <w:adjustRightInd w:val="0"/>
        <w:ind w:firstLine="851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>о</w:t>
      </w:r>
      <w:r>
        <w:rPr>
          <w:rFonts w:eastAsia="Times New Roman"/>
          <w:sz w:val="26"/>
          <w:szCs w:val="26"/>
        </w:rPr>
        <w:t>существлять контроль за исполнением требований об уплате налогов и сборов, а также взыскания задолженности налогоплательщиков (плательщиков сборов) - физических лиц или налоговых агентов-физических лиц»;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производить взыскание налога, сбора, страховых взносов, пеней, штрафов за счет имущества налогоплательщика (плательщика сборов) - физического лица, не являющегося индивидуальным предпринимателем, в соответствии со статьей 48 Налогово</w:t>
      </w:r>
      <w:r w:rsidR="00644B73">
        <w:rPr>
          <w:sz w:val="26"/>
          <w:szCs w:val="26"/>
        </w:rPr>
        <w:t>го кодекса Российской Федерации</w:t>
      </w:r>
      <w:r>
        <w:rPr>
          <w:sz w:val="26"/>
          <w:szCs w:val="26"/>
        </w:rPr>
        <w:t>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 систематический контроль за погашением налогоплательщиками (плательщиками сборов) - физическими лицами или налоговыми агентами- физическими лицами задолженности, в отношении которых применяются меры о взыскании за счет имущества (ст. 48 Кодекса);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="00901D4D"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поступлением исполнительных документов из судов общей юрисдикции;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направлением исполнительных документов на взыскание задолженности физических лиц, не являющихся индивидуальными предпринимателями, в кредитные учреждения</w:t>
      </w:r>
      <w:r w:rsidRPr="00A47706">
        <w:rPr>
          <w:sz w:val="26"/>
          <w:szCs w:val="26"/>
        </w:rPr>
        <w:t xml:space="preserve">, </w:t>
      </w:r>
      <w:r>
        <w:rPr>
          <w:sz w:val="26"/>
          <w:szCs w:val="26"/>
        </w:rPr>
        <w:t>в службу судебных приставов;</w:t>
      </w:r>
    </w:p>
    <w:p w:rsidR="003C5DED" w:rsidRPr="00A47706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своевременностью исполнения взыскания задолженности по исполнительным документам, находящихся на исполнении в банках в службе судебны</w:t>
      </w:r>
      <w:r w:rsidR="00A47706">
        <w:rPr>
          <w:sz w:val="26"/>
          <w:szCs w:val="26"/>
        </w:rPr>
        <w:t>х приставов, проведением сверки;</w:t>
      </w:r>
    </w:p>
    <w:p w:rsidR="00F26825" w:rsidRPr="00E06C22" w:rsidRDefault="00F26825" w:rsidP="00F26825">
      <w:pPr>
        <w:ind w:firstLine="567"/>
        <w:jc w:val="both"/>
        <w:rPr>
          <w:sz w:val="26"/>
          <w:szCs w:val="26"/>
        </w:rPr>
      </w:pPr>
      <w:r w:rsidRPr="00E06C22">
        <w:rPr>
          <w:sz w:val="26"/>
          <w:szCs w:val="26"/>
        </w:rPr>
        <w:t xml:space="preserve">осуществлять мониторинг миграции налогоплательщиков, в том числе в связи с выходом из гражданства Российской Федерации, </w:t>
      </w:r>
      <w:r w:rsidRPr="00A47706">
        <w:rPr>
          <w:sz w:val="26"/>
          <w:szCs w:val="26"/>
        </w:rPr>
        <w:t xml:space="preserve">имеющих </w:t>
      </w:r>
      <w:r w:rsidR="009E4A20" w:rsidRPr="00A47706">
        <w:rPr>
          <w:sz w:val="26"/>
          <w:szCs w:val="26"/>
        </w:rPr>
        <w:t>отрицательное сальдо по единому налоговому счету</w:t>
      </w:r>
      <w:r w:rsidRPr="00A47706">
        <w:rPr>
          <w:sz w:val="26"/>
          <w:szCs w:val="26"/>
        </w:rPr>
        <w:t>;</w:t>
      </w:r>
    </w:p>
    <w:p w:rsidR="003C5DED" w:rsidRPr="00E06C22" w:rsidRDefault="00AE5FA2">
      <w:pPr>
        <w:ind w:firstLine="851"/>
        <w:jc w:val="both"/>
        <w:rPr>
          <w:sz w:val="26"/>
          <w:szCs w:val="26"/>
        </w:rPr>
      </w:pPr>
      <w:r w:rsidRPr="00E06C22">
        <w:rPr>
          <w:sz w:val="26"/>
          <w:szCs w:val="26"/>
        </w:rPr>
        <w:t>взаимодействовать со службой судебных приставов по вопросу взыскания задолженности, проведения мониторинга состояния исполнительных производств;</w:t>
      </w:r>
    </w:p>
    <w:p w:rsidR="003C5DED" w:rsidRPr="00E06C22" w:rsidRDefault="00AE5FA2">
      <w:pPr>
        <w:tabs>
          <w:tab w:val="left" w:pos="730"/>
          <w:tab w:val="left" w:pos="10065"/>
        </w:tabs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06C22">
        <w:rPr>
          <w:sz w:val="26"/>
          <w:szCs w:val="26"/>
        </w:rPr>
        <w:t>обеспечивать своевременность и полноту представления ответов на запросы органов государственной власти, муниципального самоуправления, правоохранительных органов и прочих сторонних организаций, по вопросам, относящимся к компетенции отдела;</w:t>
      </w:r>
    </w:p>
    <w:p w:rsidR="00F26825" w:rsidRDefault="00F26825" w:rsidP="00F26825">
      <w:pPr>
        <w:tabs>
          <w:tab w:val="left" w:pos="730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 w:rsidRPr="00E06C22">
        <w:rPr>
          <w:sz w:val="26"/>
          <w:szCs w:val="26"/>
        </w:rPr>
        <w:t>в необходимых случаях выезжать в служебные командировки в пределах Ивановской области;</w:t>
      </w:r>
    </w:p>
    <w:p w:rsidR="003C5DED" w:rsidRDefault="00AE5FA2">
      <w:pPr>
        <w:tabs>
          <w:tab w:val="left" w:pos="730"/>
        </w:tabs>
        <w:autoSpaceDE w:val="0"/>
        <w:autoSpaceDN w:val="0"/>
        <w:adjustRightInd w:val="0"/>
        <w:ind w:firstLine="8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осуществлять подготовку ответов на письменные запросы, обращения, жалобы и предложения налогоплательщиков по вопросам, входящим в компетенцию отдела;</w:t>
      </w:r>
    </w:p>
    <w:p w:rsidR="003C5DED" w:rsidRDefault="00AE5FA2">
      <w:pPr>
        <w:shd w:val="clear" w:color="auto" w:fill="FFFFFF" w:themeFill="background1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обеспечивать </w:t>
      </w:r>
      <w:r w:rsidR="009E4A20" w:rsidRPr="00A47706">
        <w:rPr>
          <w:sz w:val="26"/>
          <w:szCs w:val="26"/>
        </w:rPr>
        <w:t>анализ полноты и достоверности свода данных для отчетности на данных единого налогового счета и</w:t>
      </w:r>
      <w:r w:rsidR="009E4A20">
        <w:rPr>
          <w:sz w:val="26"/>
          <w:szCs w:val="26"/>
        </w:rPr>
        <w:t xml:space="preserve"> </w:t>
      </w:r>
      <w:r>
        <w:rPr>
          <w:sz w:val="26"/>
          <w:szCs w:val="26"/>
        </w:rPr>
        <w:t>представление в установленные сроки информации в ФНС России, органы законодательной и исполнительной власти;</w:t>
      </w:r>
    </w:p>
    <w:p w:rsidR="000F4814" w:rsidRDefault="000F4814">
      <w:pPr>
        <w:shd w:val="clear" w:color="auto" w:fill="FFFFFF" w:themeFill="background1"/>
        <w:ind w:firstLine="851"/>
        <w:jc w:val="both"/>
        <w:rPr>
          <w:sz w:val="26"/>
          <w:szCs w:val="26"/>
        </w:rPr>
      </w:pPr>
      <w:r w:rsidRPr="00A47706">
        <w:rPr>
          <w:sz w:val="26"/>
          <w:szCs w:val="26"/>
        </w:rPr>
        <w:t>осуществлять мониторинг по направлениям деятельности Отдела через режим «СКУАД ЕНС»;</w:t>
      </w:r>
    </w:p>
    <w:p w:rsidR="003C5DED" w:rsidRDefault="00AE5FA2">
      <w:pPr>
        <w:shd w:val="clear" w:color="auto" w:fill="FFFFFF" w:themeFill="background1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полнотой, своевременностью внесения, достоверностью сведений в информационных ресурсах, обязанность по заполнению которых возложена на отдел;</w:t>
      </w:r>
    </w:p>
    <w:p w:rsidR="003C5DED" w:rsidRDefault="00AE5FA2">
      <w:pPr>
        <w:tabs>
          <w:tab w:val="left" w:pos="730"/>
        </w:tabs>
        <w:autoSpaceDE w:val="0"/>
        <w:autoSpaceDN w:val="0"/>
        <w:adjustRightInd w:val="0"/>
        <w:ind w:firstLine="851"/>
        <w:jc w:val="both"/>
        <w:rPr>
          <w:rFonts w:eastAsia="Times New Roman"/>
          <w:sz w:val="26"/>
          <w:szCs w:val="26"/>
        </w:rPr>
      </w:pPr>
      <w:r>
        <w:rPr>
          <w:sz w:val="26"/>
          <w:szCs w:val="26"/>
        </w:rPr>
        <w:t>осуществлять выполнение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  <w:r>
        <w:rPr>
          <w:rFonts w:eastAsia="Times New Roman"/>
          <w:sz w:val="26"/>
          <w:szCs w:val="26"/>
        </w:rPr>
        <w:t xml:space="preserve"> </w:t>
      </w:r>
    </w:p>
    <w:p w:rsidR="003C5DED" w:rsidRDefault="00AE5FA2">
      <w:pPr>
        <w:ind w:firstLine="851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выполнять технологические процессы, относящиеся к деятельности отдела, согласно утвержденного Перечня технологических процессов ФНС России, а также осуществлять </w:t>
      </w:r>
      <w:proofErr w:type="gramStart"/>
      <w:r>
        <w:rPr>
          <w:rFonts w:eastAsia="Times New Roman"/>
          <w:sz w:val="26"/>
          <w:szCs w:val="26"/>
        </w:rPr>
        <w:t>внутренний</w:t>
      </w:r>
      <w:proofErr w:type="gramEnd"/>
      <w:r>
        <w:rPr>
          <w:sz w:val="26"/>
          <w:szCs w:val="26"/>
        </w:rPr>
        <w:t xml:space="preserve">) </w:t>
      </w:r>
      <w:r>
        <w:rPr>
          <w:rFonts w:eastAsia="Times New Roman"/>
          <w:sz w:val="26"/>
          <w:szCs w:val="26"/>
        </w:rPr>
        <w:t>в отношении следующих операций технологических процессов:</w:t>
      </w:r>
    </w:p>
    <w:p w:rsidR="003C5DED" w:rsidRDefault="00AE5FA2">
      <w:pPr>
        <w:pStyle w:val="a5"/>
        <w:spacing w:after="0" w:line="240" w:lineRule="auto"/>
        <w:ind w:left="85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103.06.16.02.0020 взыскание за счет имущества физических лиц;</w:t>
      </w:r>
    </w:p>
    <w:p w:rsidR="003C5DED" w:rsidRDefault="00AE5FA2" w:rsidP="006A6B2A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103.06.16.02.0040 формирование и контроль исполнения заявления о взыскании денежных средств физических лиц по ст. 9 ФЗ 229;</w:t>
      </w:r>
    </w:p>
    <w:p w:rsidR="003C5DED" w:rsidRDefault="00AE5FA2" w:rsidP="006A6B2A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lastRenderedPageBreak/>
        <w:t>103.06.16.05.0010 взыскание задолженности через суд и восстановление пропущенных сроков взыскания</w:t>
      </w:r>
    </w:p>
    <w:p w:rsidR="003C5DED" w:rsidRDefault="00AE5FA2" w:rsidP="006A6B2A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103.06.16.05.0030 подготовка материалов для восстановления пропущенных сроков в судебном порядке;</w:t>
      </w:r>
    </w:p>
    <w:p w:rsidR="003C5DED" w:rsidRDefault="00AE5FA2" w:rsidP="006A6B2A">
      <w:pPr>
        <w:pStyle w:val="a5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103.06.16.11.0010 формирование требований об уплате налога, сбора, пени, штрафа, процентов и ПД для физических лиц;</w:t>
      </w:r>
    </w:p>
    <w:p w:rsidR="003C5DED" w:rsidRPr="00A47706" w:rsidRDefault="00AE5FA2" w:rsidP="006A6B2A">
      <w:pPr>
        <w:pStyle w:val="a5"/>
        <w:spacing w:after="0" w:line="240" w:lineRule="auto"/>
        <w:ind w:left="0" w:firstLine="851"/>
        <w:jc w:val="both"/>
        <w:rPr>
          <w:rFonts w:ascii="Times New Roman" w:hAnsi="Times New Roman"/>
          <w:sz w:val="26"/>
          <w:szCs w:val="26"/>
        </w:rPr>
      </w:pPr>
      <w:r w:rsidRPr="00A47706">
        <w:rPr>
          <w:rFonts w:ascii="Times New Roman" w:hAnsi="Times New Roman"/>
          <w:sz w:val="26"/>
          <w:szCs w:val="26"/>
        </w:rPr>
        <w:t xml:space="preserve">а также других технологических процессов в соответствии с функциональной принадлежностью отдела; </w:t>
      </w:r>
    </w:p>
    <w:p w:rsidR="000F4814" w:rsidRDefault="000F4814">
      <w:pPr>
        <w:ind w:firstLine="851"/>
        <w:jc w:val="both"/>
        <w:rPr>
          <w:sz w:val="26"/>
          <w:szCs w:val="26"/>
        </w:rPr>
      </w:pPr>
      <w:proofErr w:type="gramStart"/>
      <w:r w:rsidRPr="00A47706">
        <w:rPr>
          <w:sz w:val="26"/>
          <w:szCs w:val="26"/>
        </w:rPr>
        <w:t>осуществлять принятие решений о признании задолженности безнадежной к взысканию и ее списание в соответствии с пп.4 п.1.ст.59 НК РФ в случаях принятия судом акта, в соответствии с которым налоговый орган утрачивает возможность взыскания недоимки, задолженности по пеням и штрафам в связи с истечением установленного срока их взыскания, в том числе вынесения им определения об отказе в</w:t>
      </w:r>
      <w:proofErr w:type="gramEnd"/>
      <w:r w:rsidRPr="00A47706">
        <w:rPr>
          <w:sz w:val="26"/>
          <w:szCs w:val="26"/>
        </w:rPr>
        <w:t xml:space="preserve"> </w:t>
      </w:r>
      <w:proofErr w:type="gramStart"/>
      <w:r w:rsidRPr="00A47706">
        <w:rPr>
          <w:sz w:val="26"/>
          <w:szCs w:val="26"/>
        </w:rPr>
        <w:t>восстановлении</w:t>
      </w:r>
      <w:proofErr w:type="gramEnd"/>
      <w:r w:rsidRPr="00A47706">
        <w:rPr>
          <w:sz w:val="26"/>
          <w:szCs w:val="26"/>
        </w:rPr>
        <w:t xml:space="preserve"> пропущенного срока подачи заявления в суд о взыскании недоимки, задолженности по пеням и штрафам;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принимать участие в подготовке информаций по заданию руководителя (заместителя руководителя) Управления в установленные сроки; 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принимать участие в подготовке информаций в ФНС России, по вопросам, касающимся деятельности отдела, Управления;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взаимодействовать с другими подразделениями Управления в целях реализации задач, поставленных перед отделом;</w:t>
      </w:r>
    </w:p>
    <w:p w:rsidR="003C5DED" w:rsidRDefault="00AE5FA2">
      <w:pPr>
        <w:shd w:val="clear" w:color="auto" w:fill="FFFFFF" w:themeFill="background1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соблюдать ограничения, выполнять обязательства и требования к служебному поведению, не нарушать запреты, которые установлены Федеральным законом о гражданской службе и другими федеральными законами;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организовывать ведение в установленном порядке делопроизводства в отделе и обеспечивать сохранность номенклатурных дел;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соблюдать ограничения и запреты, установленные законодательством Российской Федерации для государственных гражданских служащих; 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обеспечивать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обеспечивать сохранность и не разглашение сведений, составляющих налоговую и иную, охраняемую законодательством Российской Федерации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или затрагивающих их честь и достоинство;  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не разглашать сведения, составляющие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соблюдать правила охраны труда и техники безопасности на рабочем месте;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соблюдать требования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выполнять требования, правила, инструкции по технике безопасности и пожарной безопасности и требовать их выполнения от работников отдела;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Федерации;</w:t>
      </w:r>
    </w:p>
    <w:p w:rsidR="003C5DED" w:rsidRDefault="00AE5FA2">
      <w:pPr>
        <w:tabs>
          <w:tab w:val="left" w:pos="0"/>
          <w:tab w:val="left" w:leader="underscore" w:pos="9101"/>
        </w:tabs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7C0D1F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имеет право: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обобщать и анализировать материалы по вопросам, входящим в его компетенцию;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получать от структурных отделов Управления необходимые для осуществления деятельности отдела документы и материалы;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работать с документами, имеющими гриф «Для служебного пользования»;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взаимодействовать с отделами Управления по вопросам исполнения документов по вопросам делопроизводства, а также предоставления необходимой информации руководству инспекции;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на удаленный доступ к федеральным информационным ресурсам, сопровождаемым ФКУ «Налог-Сервис» ФНС России;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вносить начальнику отдела предложения по совершенствованию работы отдела;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иные права, предоставленные действующим законодательством Российской Федерации и служебным контрактом.</w:t>
      </w:r>
    </w:p>
    <w:p w:rsidR="003C5DED" w:rsidRDefault="00AE5FA2">
      <w:pPr>
        <w:shd w:val="clear" w:color="auto" w:fill="FFFFFF" w:themeFill="background1"/>
        <w:tabs>
          <w:tab w:val="left" w:pos="0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10. </w:t>
      </w:r>
      <w:proofErr w:type="gramStart"/>
      <w:r w:rsidR="007C0D1F">
        <w:rPr>
          <w:sz w:val="26"/>
          <w:szCs w:val="26"/>
          <w:lang w:eastAsia="x-none"/>
        </w:rPr>
        <w:t>Специалист</w:t>
      </w:r>
      <w:r>
        <w:rPr>
          <w:sz w:val="26"/>
          <w:szCs w:val="26"/>
          <w:lang w:val="x-none" w:eastAsia="x-none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6"/>
          <w:szCs w:val="26"/>
          <w:lang w:val="x-none" w:eastAsia="x-none"/>
        </w:rPr>
        <w:t xml:space="preserve"> 2017, № 15 (ч. 1), ст. 2194), приказами (распоряжениями) ФНС России, </w:t>
      </w:r>
      <w:r>
        <w:rPr>
          <w:sz w:val="26"/>
          <w:szCs w:val="26"/>
          <w:lang w:eastAsia="x-none"/>
        </w:rPr>
        <w:t xml:space="preserve">Управления, </w:t>
      </w:r>
      <w:r>
        <w:rPr>
          <w:sz w:val="26"/>
          <w:szCs w:val="26"/>
          <w:lang w:val="x-none" w:eastAsia="x-none"/>
        </w:rPr>
        <w:t>иными нормативными правовыми актами, предусматривающими осуществление прав и исполнение обязанностей по замещаемой должности гражданской службы.</w:t>
      </w:r>
    </w:p>
    <w:p w:rsidR="003C5DED" w:rsidRDefault="00AE5FA2">
      <w:pPr>
        <w:tabs>
          <w:tab w:val="left" w:leader="underscore" w:pos="9101"/>
        </w:tabs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11. </w:t>
      </w:r>
      <w:r w:rsidR="006847DA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5DED" w:rsidRDefault="00AE5FA2">
      <w:pPr>
        <w:shd w:val="clear" w:color="auto" w:fill="FFFFFF" w:themeFill="background1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Кроме того, </w:t>
      </w:r>
      <w:r w:rsidR="006847DA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несет ответственность:</w:t>
      </w:r>
    </w:p>
    <w:p w:rsidR="003C5DED" w:rsidRDefault="006847DA" w:rsidP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некачественное и несвоевременное выполнение задач;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граждан, а также государственных органов, учреждений, организаций и органов местного самоуправления;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lastRenderedPageBreak/>
        <w:t xml:space="preserve">  </w:t>
      </w:r>
      <w:r w:rsidR="00AE5FA2">
        <w:rPr>
          <w:sz w:val="26"/>
          <w:szCs w:val="26"/>
        </w:rPr>
        <w:t>за имущественный ущерб, причиненный по его вине;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3C5DED" w:rsidRDefault="006847DA">
      <w:pPr>
        <w:tabs>
          <w:tab w:val="left" w:pos="851"/>
          <w:tab w:val="left" w:pos="993"/>
        </w:tabs>
        <w:ind w:firstLine="709"/>
        <w:jc w:val="both"/>
        <w:rPr>
          <w:sz w:val="26"/>
          <w:szCs w:val="26"/>
          <w:lang w:eastAsia="en-US"/>
        </w:rPr>
      </w:pPr>
      <w:r>
        <w:rPr>
          <w:sz w:val="26"/>
          <w:szCs w:val="26"/>
        </w:rPr>
        <w:t xml:space="preserve">  </w:t>
      </w:r>
      <w:r w:rsidR="00AE5FA2">
        <w:rPr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C5DED" w:rsidRDefault="003C5DED">
      <w:pPr>
        <w:autoSpaceDE w:val="0"/>
        <w:autoSpaceDN w:val="0"/>
        <w:adjustRightInd w:val="0"/>
        <w:ind w:left="284" w:right="284" w:firstLine="709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 w:rsidP="009472DE">
      <w:pPr>
        <w:autoSpaceDE w:val="0"/>
        <w:autoSpaceDN w:val="0"/>
        <w:adjustRightInd w:val="0"/>
        <w:ind w:right="284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IV</w:t>
      </w:r>
      <w:r>
        <w:rPr>
          <w:rFonts w:eastAsia="Times New Roman"/>
          <w:b/>
          <w:bCs/>
          <w:sz w:val="26"/>
          <w:szCs w:val="26"/>
        </w:rPr>
        <w:t xml:space="preserve">. Перечень вопросов, по которым </w:t>
      </w:r>
      <w:r w:rsidR="009472DE">
        <w:rPr>
          <w:rFonts w:eastAsia="Times New Roman"/>
          <w:b/>
          <w:bCs/>
          <w:sz w:val="26"/>
          <w:szCs w:val="26"/>
        </w:rPr>
        <w:t>специалист</w:t>
      </w:r>
      <w:r>
        <w:rPr>
          <w:rFonts w:eastAsia="Times New Roman"/>
          <w:b/>
          <w:bCs/>
          <w:sz w:val="26"/>
          <w:szCs w:val="26"/>
        </w:rPr>
        <w:t xml:space="preserve"> вправе или обязан самостоятельно принимать</w:t>
      </w:r>
      <w:r w:rsidR="009472DE">
        <w:rPr>
          <w:rFonts w:eastAsia="Times New Roman"/>
          <w:b/>
          <w:bCs/>
          <w:sz w:val="26"/>
          <w:szCs w:val="26"/>
        </w:rPr>
        <w:t xml:space="preserve"> </w:t>
      </w:r>
      <w:r>
        <w:rPr>
          <w:rFonts w:eastAsia="Times New Roman"/>
          <w:b/>
          <w:bCs/>
          <w:sz w:val="26"/>
          <w:szCs w:val="26"/>
        </w:rPr>
        <w:t>управленческие и иные решения</w:t>
      </w:r>
    </w:p>
    <w:p w:rsidR="003C5DED" w:rsidRDefault="003C5DED">
      <w:pPr>
        <w:autoSpaceDE w:val="0"/>
        <w:autoSpaceDN w:val="0"/>
        <w:adjustRightInd w:val="0"/>
        <w:ind w:left="284" w:right="284" w:firstLine="709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tabs>
          <w:tab w:val="left" w:pos="10206"/>
        </w:tabs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12. При исполнении служебных обязанностей </w:t>
      </w:r>
      <w:r w:rsidR="009472DE">
        <w:rPr>
          <w:rFonts w:eastAsia="Times New Roman"/>
          <w:sz w:val="26"/>
          <w:szCs w:val="26"/>
        </w:rPr>
        <w:t>специали</w:t>
      </w:r>
      <w:proofErr w:type="gramStart"/>
      <w:r w:rsidR="009472DE">
        <w:rPr>
          <w:rFonts w:eastAsia="Times New Roman"/>
          <w:sz w:val="26"/>
          <w:szCs w:val="26"/>
        </w:rPr>
        <w:t>ст</w:t>
      </w:r>
      <w:r>
        <w:rPr>
          <w:rFonts w:eastAsia="Times New Roman"/>
          <w:sz w:val="26"/>
          <w:szCs w:val="26"/>
        </w:rPr>
        <w:t xml:space="preserve"> </w:t>
      </w:r>
      <w:r>
        <w:rPr>
          <w:rFonts w:eastAsia="Times New Roman"/>
          <w:sz w:val="26"/>
          <w:szCs w:val="26"/>
          <w:shd w:val="clear" w:color="auto" w:fill="FFFFFF" w:themeFill="background1"/>
        </w:rPr>
        <w:t>впр</w:t>
      </w:r>
      <w:proofErr w:type="gramEnd"/>
      <w:r>
        <w:rPr>
          <w:rFonts w:eastAsia="Times New Roman"/>
          <w:sz w:val="26"/>
          <w:szCs w:val="26"/>
          <w:shd w:val="clear" w:color="auto" w:fill="FFFFFF" w:themeFill="background1"/>
        </w:rPr>
        <w:t>аве</w:t>
      </w:r>
      <w:r>
        <w:rPr>
          <w:rFonts w:eastAsia="Times New Roman"/>
          <w:sz w:val="26"/>
          <w:szCs w:val="26"/>
        </w:rPr>
        <w:t xml:space="preserve"> самостоятельно принимать решения по вопросам: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об отделе;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исполнения функций возложенных на отдел;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осуществления взаимодействия со службой судебных приставов, судебными органами;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осуществления работы по взысканию задолженности при исполнении должностных обязанностей, предусмотренных данным регламентом;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представления государственным служащим структурных подразделений Управления разъяснений по вопросам, относящихся к его компетенции;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внесения на рассмотрение начальнику отдела предложений по улучшению деятельности отдела, совершенствованию его работы, а также своей деятельности;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возникающим при рассмотрении отделом заявлений, предложений, жалоб граждан; </w:t>
      </w:r>
    </w:p>
    <w:p w:rsidR="003C5DED" w:rsidRDefault="00AE5FA2">
      <w:pPr>
        <w:tabs>
          <w:tab w:val="left" w:pos="10206"/>
        </w:tabs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предусмотренным Положением об отделе (Управлении), иными нормативными актами, административным регламентом ФНС России и Управления;</w:t>
      </w:r>
    </w:p>
    <w:p w:rsidR="003C5DED" w:rsidRDefault="00AE5FA2">
      <w:pPr>
        <w:tabs>
          <w:tab w:val="left" w:pos="10206"/>
        </w:tabs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C5DED" w:rsidRDefault="00AE5FA2">
      <w:pPr>
        <w:tabs>
          <w:tab w:val="left" w:pos="10206"/>
        </w:tabs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иным вопросам</w:t>
      </w:r>
      <w:r>
        <w:rPr>
          <w:sz w:val="26"/>
          <w:szCs w:val="26"/>
        </w:rPr>
        <w:t xml:space="preserve">, относящимся к компетенции </w:t>
      </w:r>
      <w:r>
        <w:rPr>
          <w:rFonts w:eastAsia="Times New Roman"/>
          <w:sz w:val="26"/>
          <w:szCs w:val="26"/>
        </w:rPr>
        <w:t>старшего государственного налогового инспектора отдела.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13. При исполнении служебных обязанностей </w:t>
      </w:r>
      <w:r w:rsidR="009472DE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Управлении, административного регламента Управления;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исполнения должностных обязанностей, в соответствии с настоящим должностным регламентом;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информирования начальника отдела для принятия им соответствующего управленческого или иного решения;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принимать решение о соответствии представленных документов, касающихся направлений деятельности отдела, требованиям законодательства, их достоверности и полноты;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исполнения соответствующего документа;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подготовки и представления порученных ему информаций;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постоянного совершенствования своего профессионального уровня, обеспечение контроля за изменениями законодательства Российской Федерации;</w:t>
      </w:r>
    </w:p>
    <w:p w:rsidR="003C5DED" w:rsidRDefault="00AE5FA2">
      <w:pPr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иным вопросам</w:t>
      </w:r>
      <w:r>
        <w:rPr>
          <w:sz w:val="26"/>
          <w:szCs w:val="26"/>
        </w:rPr>
        <w:t xml:space="preserve">, относящимся к компетенции </w:t>
      </w:r>
      <w:r>
        <w:rPr>
          <w:rFonts w:eastAsia="Times New Roman"/>
          <w:sz w:val="26"/>
          <w:szCs w:val="26"/>
        </w:rPr>
        <w:t>старшего государственного налогового инспектора.</w:t>
      </w:r>
    </w:p>
    <w:p w:rsidR="003C5DED" w:rsidRDefault="003C5DED">
      <w:pPr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autoSpaceDE w:val="0"/>
        <w:autoSpaceDN w:val="0"/>
        <w:adjustRightInd w:val="0"/>
        <w:ind w:right="284" w:firstLine="851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V</w:t>
      </w:r>
      <w:r>
        <w:rPr>
          <w:rFonts w:eastAsia="Times New Roman"/>
          <w:b/>
          <w:bCs/>
          <w:sz w:val="26"/>
          <w:szCs w:val="26"/>
        </w:rPr>
        <w:t xml:space="preserve">. Перечень вопросов, по которым </w:t>
      </w:r>
      <w:r w:rsidR="009472DE">
        <w:rPr>
          <w:rFonts w:eastAsia="Times New Roman"/>
          <w:b/>
          <w:bCs/>
          <w:sz w:val="26"/>
          <w:szCs w:val="26"/>
        </w:rPr>
        <w:t>специалист</w:t>
      </w:r>
      <w:r>
        <w:rPr>
          <w:rFonts w:eastAsia="Times New Roman"/>
          <w:b/>
          <w:bCs/>
          <w:sz w:val="26"/>
          <w:szCs w:val="26"/>
        </w:rPr>
        <w:t xml:space="preserve"> вправе </w:t>
      </w:r>
      <w:r>
        <w:rPr>
          <w:b/>
          <w:bCs/>
          <w:sz w:val="26"/>
          <w:szCs w:val="26"/>
        </w:rPr>
        <w:t>или обязан участвовать при подготовке проектов нормативных правовых актов и (или) проектов управленческих и иных решений</w:t>
      </w:r>
    </w:p>
    <w:p w:rsidR="003C5DED" w:rsidRDefault="003C5DED">
      <w:pPr>
        <w:tabs>
          <w:tab w:val="left" w:pos="3756"/>
        </w:tabs>
        <w:autoSpaceDE w:val="0"/>
        <w:autoSpaceDN w:val="0"/>
        <w:adjustRightInd w:val="0"/>
        <w:ind w:left="284" w:right="284" w:firstLine="709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14. </w:t>
      </w:r>
      <w:r w:rsidR="00E0262E">
        <w:rPr>
          <w:rFonts w:eastAsia="Times New Roman"/>
          <w:sz w:val="26"/>
          <w:szCs w:val="26"/>
        </w:rPr>
        <w:t>Специали</w:t>
      </w:r>
      <w:proofErr w:type="gramStart"/>
      <w:r w:rsidR="00E0262E">
        <w:rPr>
          <w:rFonts w:eastAsia="Times New Roman"/>
          <w:sz w:val="26"/>
          <w:szCs w:val="26"/>
        </w:rPr>
        <w:t>ст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в пр</w:t>
      </w:r>
      <w:proofErr w:type="gramEnd"/>
      <w:r>
        <w:rPr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 и иных решений по вопросам:</w:t>
      </w: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постановлений и решений по делам об административных правонарушениях; </w:t>
      </w: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правовых актов государственного органа по основной деятельности; </w:t>
      </w: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ответов на запросы территориальных органов федеральных органов государственной власти, исполнительных органов государственных власти области и органов местного самоуправления области, обращений граждан, общественных объединений, организаций по вопросам, относящимся к компетенции отдела, а также в организации и контроле подготовки по ним соответствующих решений;</w:t>
      </w: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служебных записок, адресованных начальнику отдела, по вопросам, касающихся прохождения государственной гражданской службы; </w:t>
      </w: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иным вопросам.</w:t>
      </w:r>
    </w:p>
    <w:p w:rsidR="003C5DED" w:rsidRDefault="00AE5FA2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15. </w:t>
      </w:r>
      <w:r w:rsidR="00E0262E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</w:t>
      </w:r>
      <w:r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3C5DED" w:rsidRDefault="00AE5FA2">
      <w:pPr>
        <w:widowControl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приказов и распоряжений Управления;</w:t>
      </w:r>
    </w:p>
    <w:p w:rsidR="003C5DED" w:rsidRDefault="00AE5FA2">
      <w:pPr>
        <w:widowControl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графика отпусков гражданских служащих отдела;</w:t>
      </w:r>
    </w:p>
    <w:p w:rsidR="003C5DED" w:rsidRDefault="00AE5FA2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3C5DED" w:rsidRDefault="003C5DED">
      <w:pPr>
        <w:autoSpaceDE w:val="0"/>
        <w:autoSpaceDN w:val="0"/>
        <w:adjustRightInd w:val="0"/>
        <w:ind w:right="284" w:firstLine="851"/>
        <w:contextualSpacing/>
        <w:jc w:val="both"/>
        <w:rPr>
          <w:rFonts w:eastAsia="Times New Roman"/>
          <w:sz w:val="26"/>
          <w:szCs w:val="26"/>
        </w:rPr>
      </w:pPr>
    </w:p>
    <w:p w:rsidR="003C5DED" w:rsidRDefault="00AE5FA2">
      <w:pPr>
        <w:ind w:right="284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VI</w:t>
      </w:r>
      <w:r>
        <w:rPr>
          <w:rFonts w:eastAsia="Times New Roman"/>
          <w:b/>
          <w:bCs/>
          <w:sz w:val="26"/>
          <w:szCs w:val="26"/>
        </w:rPr>
        <w:t xml:space="preserve">. Сроки и процедуры подготовки, рассмотрения проектов управленческих и иных решений, порядок согласования </w:t>
      </w:r>
    </w:p>
    <w:p w:rsidR="003C5DED" w:rsidRDefault="00AE5FA2">
      <w:pPr>
        <w:ind w:right="284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</w:rPr>
        <w:t>и принятия данных решений</w:t>
      </w:r>
    </w:p>
    <w:p w:rsidR="003C5DED" w:rsidRDefault="003C5DED">
      <w:pPr>
        <w:ind w:left="284" w:right="284" w:firstLine="709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16. В соответствии со своими должностными обязанностями </w:t>
      </w:r>
      <w:r w:rsidR="00E0262E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3C5DED" w:rsidRDefault="003C5DED">
      <w:pPr>
        <w:autoSpaceDE w:val="0"/>
        <w:autoSpaceDN w:val="0"/>
        <w:adjustRightInd w:val="0"/>
        <w:ind w:left="284" w:right="284" w:firstLine="709"/>
        <w:contextualSpacing/>
        <w:jc w:val="center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autoSpaceDE w:val="0"/>
        <w:autoSpaceDN w:val="0"/>
        <w:adjustRightInd w:val="0"/>
        <w:ind w:left="284" w:right="284" w:firstLine="709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VII</w:t>
      </w:r>
      <w:r>
        <w:rPr>
          <w:rFonts w:eastAsia="Times New Roman"/>
          <w:b/>
          <w:bCs/>
          <w:sz w:val="26"/>
          <w:szCs w:val="26"/>
        </w:rPr>
        <w:t xml:space="preserve">. Порядок служебного взаимодействия </w:t>
      </w:r>
    </w:p>
    <w:p w:rsidR="003C5DED" w:rsidRDefault="003C5DED">
      <w:pPr>
        <w:autoSpaceDE w:val="0"/>
        <w:autoSpaceDN w:val="0"/>
        <w:adjustRightInd w:val="0"/>
        <w:ind w:left="284" w:right="284" w:firstLine="709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17. </w:t>
      </w:r>
      <w:proofErr w:type="gramStart"/>
      <w:r>
        <w:rPr>
          <w:sz w:val="26"/>
          <w:szCs w:val="26"/>
        </w:rPr>
        <w:t xml:space="preserve">Взаимодействие </w:t>
      </w:r>
      <w:r w:rsidR="00E0262E">
        <w:rPr>
          <w:sz w:val="26"/>
          <w:szCs w:val="26"/>
        </w:rPr>
        <w:t>специалиста</w:t>
      </w:r>
      <w:r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</w:t>
      </w:r>
      <w:r>
        <w:rPr>
          <w:sz w:val="26"/>
          <w:szCs w:val="26"/>
        </w:rPr>
        <w:lastRenderedPageBreak/>
        <w:t>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</w:t>
      </w:r>
      <w:proofErr w:type="gram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C5DED" w:rsidRDefault="003C5DED">
      <w:pPr>
        <w:ind w:right="284" w:firstLine="851"/>
        <w:contextualSpacing/>
        <w:jc w:val="both"/>
        <w:rPr>
          <w:rFonts w:eastAsia="Times New Roman"/>
          <w:sz w:val="26"/>
          <w:szCs w:val="26"/>
          <w:highlight w:val="yellow"/>
        </w:rPr>
      </w:pPr>
    </w:p>
    <w:p w:rsidR="003C5DED" w:rsidRDefault="00AE5FA2">
      <w:pPr>
        <w:autoSpaceDE w:val="0"/>
        <w:autoSpaceDN w:val="0"/>
        <w:adjustRightInd w:val="0"/>
        <w:ind w:left="284" w:right="284" w:firstLine="709"/>
        <w:contextualSpacing/>
        <w:jc w:val="center"/>
        <w:rPr>
          <w:rFonts w:eastAsia="Times New Roman"/>
          <w:b/>
          <w:bCs/>
          <w:sz w:val="26"/>
          <w:szCs w:val="26"/>
        </w:rPr>
      </w:pPr>
      <w:r>
        <w:rPr>
          <w:rFonts w:eastAsia="Times New Roman"/>
          <w:b/>
          <w:bCs/>
          <w:sz w:val="26"/>
          <w:szCs w:val="26"/>
          <w:lang w:val="en-US"/>
        </w:rPr>
        <w:t>VIII</w:t>
      </w:r>
      <w:r>
        <w:rPr>
          <w:rFonts w:eastAsia="Times New Roman"/>
          <w:b/>
          <w:bCs/>
          <w:sz w:val="26"/>
          <w:szCs w:val="26"/>
        </w:rPr>
        <w:t>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C5DED" w:rsidRDefault="003C5DED">
      <w:pPr>
        <w:autoSpaceDE w:val="0"/>
        <w:autoSpaceDN w:val="0"/>
        <w:adjustRightInd w:val="0"/>
        <w:ind w:left="284" w:right="284" w:firstLine="709"/>
        <w:contextualSpacing/>
        <w:jc w:val="both"/>
        <w:rPr>
          <w:rFonts w:eastAsia="Times New Roman"/>
          <w:b/>
          <w:bCs/>
          <w:sz w:val="26"/>
          <w:szCs w:val="26"/>
        </w:rPr>
      </w:pPr>
    </w:p>
    <w:p w:rsidR="003C5DED" w:rsidRDefault="00AE5FA2">
      <w:pPr>
        <w:tabs>
          <w:tab w:val="left" w:pos="567"/>
        </w:tabs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18. </w:t>
      </w:r>
      <w:r w:rsidR="00E8778F">
        <w:rPr>
          <w:rFonts w:eastAsia="Times New Roman"/>
          <w:sz w:val="26"/>
          <w:szCs w:val="26"/>
        </w:rPr>
        <w:t>Специалист</w:t>
      </w:r>
      <w:r>
        <w:rPr>
          <w:rFonts w:eastAsia="Times New Roman"/>
          <w:sz w:val="26"/>
          <w:szCs w:val="26"/>
        </w:rPr>
        <w:t xml:space="preserve"> принимает участие в оказании следующих видов государственных услуг, осуществляемых отделом:                             </w:t>
      </w:r>
    </w:p>
    <w:p w:rsidR="003C5DED" w:rsidRDefault="00AE5FA2">
      <w:pPr>
        <w:tabs>
          <w:tab w:val="left" w:pos="567"/>
          <w:tab w:val="left" w:pos="10206"/>
        </w:tabs>
        <w:autoSpaceDE w:val="0"/>
        <w:autoSpaceDN w:val="0"/>
        <w:adjustRightInd w:val="0"/>
        <w:ind w:firstLine="851"/>
        <w:contextualSpacing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>участие в информировании (в том числе в письменной форме), консультациях налогоплательщиков по   вопросам, связанным с применением законодательства о налогах и сборах в пределах компетенции отдела.</w:t>
      </w:r>
    </w:p>
    <w:p w:rsidR="003C5DED" w:rsidRDefault="003C5DED">
      <w:pPr>
        <w:tabs>
          <w:tab w:val="left" w:pos="567"/>
        </w:tabs>
        <w:autoSpaceDE w:val="0"/>
        <w:autoSpaceDN w:val="0"/>
        <w:adjustRightInd w:val="0"/>
        <w:ind w:left="284" w:right="284" w:firstLine="425"/>
        <w:contextualSpacing/>
        <w:jc w:val="both"/>
        <w:rPr>
          <w:rFonts w:eastAsia="Times New Roman"/>
          <w:b/>
          <w:sz w:val="26"/>
          <w:szCs w:val="26"/>
        </w:rPr>
      </w:pPr>
    </w:p>
    <w:p w:rsidR="003C5DED" w:rsidRDefault="00AE5FA2">
      <w:pPr>
        <w:tabs>
          <w:tab w:val="left" w:pos="567"/>
        </w:tabs>
        <w:autoSpaceDE w:val="0"/>
        <w:autoSpaceDN w:val="0"/>
        <w:adjustRightInd w:val="0"/>
        <w:ind w:left="284" w:right="284" w:firstLine="425"/>
        <w:contextualSpacing/>
        <w:jc w:val="center"/>
        <w:rPr>
          <w:rFonts w:eastAsia="Times New Roman"/>
          <w:b/>
          <w:sz w:val="26"/>
          <w:szCs w:val="26"/>
        </w:rPr>
      </w:pPr>
      <w:r>
        <w:rPr>
          <w:rFonts w:eastAsia="Times New Roman"/>
          <w:b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3C5DED" w:rsidRDefault="003C5DED">
      <w:pPr>
        <w:ind w:left="284" w:right="284" w:firstLine="425"/>
        <w:contextualSpacing/>
        <w:jc w:val="both"/>
        <w:rPr>
          <w:rFonts w:eastAsia="Times New Roman"/>
          <w:sz w:val="26"/>
          <w:szCs w:val="26"/>
        </w:rPr>
      </w:pPr>
    </w:p>
    <w:p w:rsidR="003C5DED" w:rsidRDefault="00AE5FA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E8778F">
        <w:rPr>
          <w:sz w:val="26"/>
          <w:szCs w:val="26"/>
        </w:rPr>
        <w:t>специалиста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3C5DED" w:rsidRDefault="00AE5FA2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C5DED" w:rsidRDefault="00AE5FA2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своевременности и оперативности выполнения поручений;</w:t>
      </w:r>
    </w:p>
    <w:p w:rsidR="003C5DED" w:rsidRDefault="00AE5FA2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C5DED" w:rsidRDefault="00AE5FA2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C5DED" w:rsidRDefault="00AE5FA2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C5DED" w:rsidRDefault="00AE5FA2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C5DED" w:rsidRPr="00E8778F" w:rsidRDefault="00AE5FA2" w:rsidP="00E8778F">
      <w:pPr>
        <w:widowControl w:val="0"/>
        <w:ind w:firstLine="567"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осознанию ответственности за последствия свои</w:t>
      </w:r>
      <w:r w:rsidR="00E8778F">
        <w:rPr>
          <w:sz w:val="26"/>
          <w:szCs w:val="26"/>
          <w:lang w:eastAsia="en-US"/>
        </w:rPr>
        <w:t>х действий, принимаемых решений.</w:t>
      </w:r>
    </w:p>
    <w:sectPr w:rsidR="003C5DED" w:rsidRPr="00E8778F">
      <w:headerReference w:type="even" r:id="rId53"/>
      <w:headerReference w:type="default" r:id="rId54"/>
      <w:pgSz w:w="11906" w:h="16838"/>
      <w:pgMar w:top="1134" w:right="84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778F" w:rsidRDefault="00E8778F">
      <w:r>
        <w:separator/>
      </w:r>
    </w:p>
  </w:endnote>
  <w:endnote w:type="continuationSeparator" w:id="0">
    <w:p w:rsidR="00E8778F" w:rsidRDefault="00E877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778F" w:rsidRDefault="00E8778F">
      <w:r>
        <w:separator/>
      </w:r>
    </w:p>
  </w:footnote>
  <w:footnote w:type="continuationSeparator" w:id="0">
    <w:p w:rsidR="00E8778F" w:rsidRDefault="00E877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78F" w:rsidRDefault="00E8778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7</w:t>
    </w:r>
    <w:r>
      <w:rPr>
        <w:rStyle w:val="a9"/>
      </w:rPr>
      <w:fldChar w:fldCharType="end"/>
    </w:r>
  </w:p>
  <w:p w:rsidR="00E8778F" w:rsidRDefault="00E8778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778F" w:rsidRDefault="00E8778F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672206">
      <w:rPr>
        <w:rStyle w:val="a9"/>
        <w:noProof/>
      </w:rPr>
      <w:t>12</w:t>
    </w:r>
    <w:r>
      <w:rPr>
        <w:rStyle w:val="a9"/>
      </w:rPr>
      <w:fldChar w:fldCharType="end"/>
    </w:r>
  </w:p>
  <w:p w:rsidR="00E8778F" w:rsidRDefault="00E8778F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486012"/>
    <w:multiLevelType w:val="hybridMultilevel"/>
    <w:tmpl w:val="D52A4186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CBD42FB"/>
    <w:multiLevelType w:val="hybridMultilevel"/>
    <w:tmpl w:val="9A1CA9D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DED"/>
    <w:rsid w:val="000F4814"/>
    <w:rsid w:val="00143B49"/>
    <w:rsid w:val="003069AA"/>
    <w:rsid w:val="003C5DED"/>
    <w:rsid w:val="003F75EB"/>
    <w:rsid w:val="00422F70"/>
    <w:rsid w:val="00470CA8"/>
    <w:rsid w:val="00644B73"/>
    <w:rsid w:val="00672206"/>
    <w:rsid w:val="006847DA"/>
    <w:rsid w:val="006922EC"/>
    <w:rsid w:val="006A6B2A"/>
    <w:rsid w:val="006D1DBA"/>
    <w:rsid w:val="007C0D1F"/>
    <w:rsid w:val="008B6F26"/>
    <w:rsid w:val="00901D4D"/>
    <w:rsid w:val="009472DE"/>
    <w:rsid w:val="009802EF"/>
    <w:rsid w:val="0098513C"/>
    <w:rsid w:val="00994123"/>
    <w:rsid w:val="009E4A20"/>
    <w:rsid w:val="00A10F6D"/>
    <w:rsid w:val="00A47706"/>
    <w:rsid w:val="00AE5FA2"/>
    <w:rsid w:val="00B4649D"/>
    <w:rsid w:val="00BA1D58"/>
    <w:rsid w:val="00CD4658"/>
    <w:rsid w:val="00CD7650"/>
    <w:rsid w:val="00D76D7D"/>
    <w:rsid w:val="00D82DC2"/>
    <w:rsid w:val="00DB6934"/>
    <w:rsid w:val="00DC5C96"/>
    <w:rsid w:val="00DD76C0"/>
    <w:rsid w:val="00E0262E"/>
    <w:rsid w:val="00E06C22"/>
    <w:rsid w:val="00E8778F"/>
    <w:rsid w:val="00F26825"/>
    <w:rsid w:val="00F5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eastAsia="Times New Roman"/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л тно"/>
    <w:basedOn w:val="1"/>
    <w:autoRedefine/>
    <w:qFormat/>
    <w:pPr>
      <w:keepLines/>
      <w:widowControl w:val="0"/>
      <w:spacing w:before="0" w:after="0"/>
      <w:ind w:firstLine="567"/>
      <w:jc w:val="center"/>
    </w:pPr>
    <w:rPr>
      <w:rFonts w:ascii="Times New Roman" w:eastAsia="Times New Roman" w:hAnsi="Times New Roman" w:cs="Times New Roman"/>
      <w:bCs w:val="0"/>
      <w:kern w:val="0"/>
      <w:sz w:val="28"/>
      <w:lang w:val="x-none" w:eastAsia="x-none"/>
    </w:rPr>
  </w:style>
  <w:style w:type="character" w:customStyle="1" w:styleId="10">
    <w:name w:val="Заголовок 1 Знак"/>
    <w:basedOn w:val="a0"/>
    <w:link w:val="1"/>
    <w:rPr>
      <w:rFonts w:ascii="Arial" w:eastAsiaTheme="maj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/>
      <w:b/>
      <w:w w:val="110"/>
      <w:sz w:val="24"/>
      <w:lang w:eastAsia="ru-RU"/>
    </w:rPr>
  </w:style>
  <w:style w:type="character" w:styleId="a4">
    <w:name w:val="Emphasis"/>
    <w:qFormat/>
    <w:rPr>
      <w:rFonts w:cs="Times New Roman"/>
      <w:i/>
      <w:iCs/>
    </w:rPr>
  </w:style>
  <w:style w:type="paragraph" w:styleId="a5">
    <w:name w:val="List Paragraph"/>
    <w:basedOn w:val="a"/>
    <w:link w:val="a6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11"/>
    <w:uiPriority w:val="99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8">
    <w:name w:val="Верхний колонтитул Знак"/>
    <w:basedOn w:val="a0"/>
    <w:uiPriority w:val="99"/>
    <w:semiHidden/>
    <w:rPr>
      <w:rFonts w:ascii="Times New Roman" w:hAnsi="Times New Roman"/>
      <w:sz w:val="24"/>
      <w:szCs w:val="24"/>
      <w:lang w:eastAsia="ru-RU"/>
    </w:rPr>
  </w:style>
  <w:style w:type="character" w:styleId="a9">
    <w:name w:val="page number"/>
    <w:basedOn w:val="a0"/>
  </w:style>
  <w:style w:type="character" w:customStyle="1" w:styleId="11">
    <w:name w:val="Верхний колонтитул Знак1"/>
    <w:link w:val="a7"/>
    <w:uiPriority w:val="99"/>
    <w:locked/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Times New Roman"/>
    </w:rPr>
  </w:style>
  <w:style w:type="character" w:customStyle="1" w:styleId="a6">
    <w:name w:val="Абзац списка Знак"/>
    <w:link w:val="a5"/>
    <w:uiPriority w:val="34"/>
    <w:locked/>
    <w:rPr>
      <w:sz w:val="22"/>
      <w:szCs w:val="22"/>
    </w:rPr>
  </w:style>
  <w:style w:type="character" w:customStyle="1" w:styleId="FontStyle35">
    <w:name w:val="Font Style35"/>
    <w:rPr>
      <w:rFonts w:ascii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table" w:styleId="ab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eastAsia="Times New Roman"/>
      <w:b/>
      <w:w w:val="11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регл тно"/>
    <w:basedOn w:val="1"/>
    <w:autoRedefine/>
    <w:qFormat/>
    <w:pPr>
      <w:keepLines/>
      <w:widowControl w:val="0"/>
      <w:spacing w:before="0" w:after="0"/>
      <w:ind w:firstLine="567"/>
      <w:jc w:val="center"/>
    </w:pPr>
    <w:rPr>
      <w:rFonts w:ascii="Times New Roman" w:eastAsia="Times New Roman" w:hAnsi="Times New Roman" w:cs="Times New Roman"/>
      <w:bCs w:val="0"/>
      <w:kern w:val="0"/>
      <w:sz w:val="28"/>
      <w:lang w:val="x-none" w:eastAsia="x-none"/>
    </w:rPr>
  </w:style>
  <w:style w:type="character" w:customStyle="1" w:styleId="10">
    <w:name w:val="Заголовок 1 Знак"/>
    <w:basedOn w:val="a0"/>
    <w:link w:val="1"/>
    <w:rPr>
      <w:rFonts w:ascii="Arial" w:eastAsiaTheme="majorEastAsia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/>
      <w:b/>
      <w:w w:val="110"/>
      <w:sz w:val="24"/>
      <w:lang w:eastAsia="ru-RU"/>
    </w:rPr>
  </w:style>
  <w:style w:type="character" w:styleId="a4">
    <w:name w:val="Emphasis"/>
    <w:qFormat/>
    <w:rPr>
      <w:rFonts w:cs="Times New Roman"/>
      <w:i/>
      <w:iCs/>
    </w:rPr>
  </w:style>
  <w:style w:type="paragraph" w:styleId="a5">
    <w:name w:val="List Paragraph"/>
    <w:basedOn w:val="a"/>
    <w:link w:val="a6"/>
    <w:uiPriority w:val="34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header"/>
    <w:basedOn w:val="a"/>
    <w:link w:val="11"/>
    <w:uiPriority w:val="99"/>
    <w:pPr>
      <w:tabs>
        <w:tab w:val="center" w:pos="4677"/>
        <w:tab w:val="right" w:pos="9355"/>
      </w:tabs>
    </w:pPr>
    <w:rPr>
      <w:rFonts w:ascii="Calibri" w:hAnsi="Calibri"/>
    </w:rPr>
  </w:style>
  <w:style w:type="character" w:customStyle="1" w:styleId="a8">
    <w:name w:val="Верхний колонтитул Знак"/>
    <w:basedOn w:val="a0"/>
    <w:uiPriority w:val="99"/>
    <w:semiHidden/>
    <w:rPr>
      <w:rFonts w:ascii="Times New Roman" w:hAnsi="Times New Roman"/>
      <w:sz w:val="24"/>
      <w:szCs w:val="24"/>
      <w:lang w:eastAsia="ru-RU"/>
    </w:rPr>
  </w:style>
  <w:style w:type="character" w:styleId="a9">
    <w:name w:val="page number"/>
    <w:basedOn w:val="a0"/>
  </w:style>
  <w:style w:type="character" w:customStyle="1" w:styleId="11">
    <w:name w:val="Верхний колонтитул Знак1"/>
    <w:link w:val="a7"/>
    <w:uiPriority w:val="99"/>
    <w:locked/>
    <w:rPr>
      <w:sz w:val="24"/>
      <w:szCs w:val="24"/>
      <w:lang w:eastAsia="ru-RU"/>
    </w:rPr>
  </w:style>
  <w:style w:type="paragraph" w:customStyle="1" w:styleId="Style27">
    <w:name w:val="Style27"/>
    <w:basedOn w:val="a"/>
    <w:uiPriority w:val="9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Times New Roman"/>
    </w:rPr>
  </w:style>
  <w:style w:type="character" w:customStyle="1" w:styleId="a6">
    <w:name w:val="Абзац списка Знак"/>
    <w:link w:val="a5"/>
    <w:uiPriority w:val="34"/>
    <w:locked/>
    <w:rPr>
      <w:sz w:val="22"/>
      <w:szCs w:val="22"/>
    </w:rPr>
  </w:style>
  <w:style w:type="character" w:customStyle="1" w:styleId="FontStyle35">
    <w:name w:val="Font Style35"/>
    <w:rPr>
      <w:rFonts w:ascii="Times New Roman" w:hAnsi="Times New Roman" w:cs="Times New Roman"/>
      <w:sz w:val="24"/>
      <w:szCs w:val="24"/>
    </w:rPr>
  </w:style>
  <w:style w:type="character" w:customStyle="1" w:styleId="ConsPlusNormal">
    <w:name w:val="ConsPlusNormal Знак"/>
    <w:link w:val="ConsPlusNormal0"/>
    <w:locked/>
    <w:rPr>
      <w:rFonts w:ascii="Arial" w:eastAsia="Times New Roman" w:hAnsi="Arial" w:cs="Arial"/>
    </w:rPr>
  </w:style>
  <w:style w:type="paragraph" w:customStyle="1" w:styleId="ConsPlusNormal0">
    <w:name w:val="ConsPlusNormal"/>
    <w:link w:val="ConsPlusNormal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a">
    <w:name w:val="Hyperlink"/>
    <w:basedOn w:val="a0"/>
    <w:uiPriority w:val="99"/>
    <w:semiHidden/>
    <w:unhideWhenUsed/>
    <w:rPr>
      <w:color w:val="0000FF"/>
      <w:u w:val="single"/>
    </w:rPr>
  </w:style>
  <w:style w:type="table" w:styleId="ab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74E2FB39C3E70FED000ACD9CE930D93D0636700F5751BA6365CAC953A4D43F6FF2F90D640BC4EF94E016C8FA90c97AM" TargetMode="External"/><Relationship Id="rId18" Type="http://schemas.openxmlformats.org/officeDocument/2006/relationships/hyperlink" Target="consultantplus://offline/ref=74E2FB39C3E70FED000ACD9CE930D93D0636750E555CBA6365CAC953A4D43F6FE0F955680AC4F19DE5039EABD6CDAEF62F40BC60237F1ED6cB7CM" TargetMode="External"/><Relationship Id="rId26" Type="http://schemas.openxmlformats.org/officeDocument/2006/relationships/hyperlink" Target="consultantplus://offline/ref=74E2FB39C3E70FED000ACD9CE930D93D01317B0D5150BA6365CAC953A4D43F6FF2F90D640BC4EF94E016C8FA90c97AM" TargetMode="External"/><Relationship Id="rId39" Type="http://schemas.openxmlformats.org/officeDocument/2006/relationships/hyperlink" Target="consultantplus://offline/ref=EF96F0C61690BA6B769C8E2B6B08ADC2C40AF91B598FDB0738F2BB8E78911690A6BC16C3E0209E938385CEC5AC18K1N" TargetMode="External"/><Relationship Id="rId21" Type="http://schemas.openxmlformats.org/officeDocument/2006/relationships/hyperlink" Target="consultantplus://offline/ref=74E2FB39C3E70FED000ACD9CE930D93D0636750E555DBA6365CAC953A4D43F6FE0F955680AC7F69DE6039EABD6CDAEF62F40BC60237F1ED6cB7CM" TargetMode="External"/><Relationship Id="rId34" Type="http://schemas.openxmlformats.org/officeDocument/2006/relationships/hyperlink" Target="consultantplus://offline/ref=74E2FB39C3E70FED000ACD9CE930D93D0034760F5D55BA6365CAC953A4D43F6FF2F90D640BC4EF94E016C8FA90c97AM" TargetMode="External"/><Relationship Id="rId42" Type="http://schemas.openxmlformats.org/officeDocument/2006/relationships/hyperlink" Target="consultantplus://offline/ref=EF96F0C61690BA6B769C8E2B6B08ADC2C103FC14518DDB0738F2BB8E78911690A6BC16C3E0209E938385CEC5AC18K1N" TargetMode="External"/><Relationship Id="rId47" Type="http://schemas.openxmlformats.org/officeDocument/2006/relationships/hyperlink" Target="consultantplus://offline/ref=EF96F0C61690BA6B769C8E2B6B08ADC2C30CFF165E8CDB0738F2BB8E78911690A6BC16C3E0209E938385CEC5AC18K1N" TargetMode="External"/><Relationship Id="rId50" Type="http://schemas.openxmlformats.org/officeDocument/2006/relationships/hyperlink" Target="consultantplus://offline/ref=EF96F0C61690BA6B769C8E2B6B08ADC2C303FC16508EDB0738F2BB8E78911690A6BC16C3E0209E938385CEC5AC18K1N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4E2FB39C3E70FED000ACD9CE930D93D063570035D5DBA6365CAC953A4D43F6FF2F90D640BC4EF94E016C8FA90c97AM" TargetMode="External"/><Relationship Id="rId17" Type="http://schemas.openxmlformats.org/officeDocument/2006/relationships/hyperlink" Target="consultantplus://offline/ref=74E2FB39C3E70FED000ACD9CE930D93D0636750E555CBA6365CAC953A4D43F6FE0F955680AC4F192E2039EABD6CDAEF62F40BC60237F1ED6cB7CM" TargetMode="External"/><Relationship Id="rId25" Type="http://schemas.openxmlformats.org/officeDocument/2006/relationships/hyperlink" Target="consultantplus://offline/ref=74E2FB39C3E70FED000ACD9CE930D93D0636720F5452BA6365CAC953A4D43F6FF2F90D640BC4EF94E016C8FA90c97AM" TargetMode="External"/><Relationship Id="rId33" Type="http://schemas.openxmlformats.org/officeDocument/2006/relationships/hyperlink" Target="consultantplus://offline/ref=74E2FB39C3E70FED000AC485EE30D93D043270095251BA6365CAC953A4D43F6FF2F90D640BC4EF94E016C8FA90c97AM" TargetMode="External"/><Relationship Id="rId38" Type="http://schemas.openxmlformats.org/officeDocument/2006/relationships/hyperlink" Target="consultantplus://offline/ref=EF96F0C61690BA6B769C87326C08ADC2C609FD175C8FDB0738F2BB8E78911690A6BC16C3E0209E938385CEC5AC18K1N" TargetMode="External"/><Relationship Id="rId46" Type="http://schemas.openxmlformats.org/officeDocument/2006/relationships/hyperlink" Target="consultantplus://offline/ref=EF96F0C61690BA6B769C8E2B6B08ADC2C203F0135A8BDB0738F2BB8E78911690A6BC16C3E0209E938385CEC5AC18K1N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74E2FB39C3E70FED000ACD9CE930D93D0636750E555CBA6365CAC953A4D43F6FE0F955680AC4F193E6039EABD6CDAEF62F40BC60237F1ED6cB7CM" TargetMode="External"/><Relationship Id="rId20" Type="http://schemas.openxmlformats.org/officeDocument/2006/relationships/hyperlink" Target="consultantplus://offline/ref=74E2FB39C3E70FED000ACD9CE930D93D0636750E555DBA6365CAC953A4D43F6FF2F90D640BC4EF94E016C8FA90c97AM" TargetMode="External"/><Relationship Id="rId29" Type="http://schemas.openxmlformats.org/officeDocument/2006/relationships/hyperlink" Target="consultantplus://offline/ref=74E2FB39C3E70FED000ACD9CE930D93D063D7B03535EE7696D93C551A3DB606AE7E855680BDBF095FE0ACAF8c970M" TargetMode="External"/><Relationship Id="rId41" Type="http://schemas.openxmlformats.org/officeDocument/2006/relationships/hyperlink" Target="consultantplus://offline/ref=EF96F0C61690BA6B769C8E2B6B08ADC2C102FB1B5D8ADB0738F2BB8E78911690A6BC16C3E0209E938385CEC5AC18K1N" TargetMode="External"/><Relationship Id="rId54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74E2FB39C3E70FED000ACD9CE930D93D063574085153BA6365CAC953A4D43F6FF2F90D640BC4EF94E016C8FA90c97AM" TargetMode="External"/><Relationship Id="rId32" Type="http://schemas.openxmlformats.org/officeDocument/2006/relationships/hyperlink" Target="consultantplus://offline/ref=74E2FB39C3E70FED000ACD9CE930D93D033C740E5055BA6365CAC953A4D43F6FF2F90D640BC4EF94E016C8FA90c97AM" TargetMode="External"/><Relationship Id="rId37" Type="http://schemas.openxmlformats.org/officeDocument/2006/relationships/hyperlink" Target="consultantplus://offline/ref=EF96F0C61690BA6B769C8E2B6B08ADC2C202F1165A8DDB0738F2BB8E78911690A6BC16C3E0209E938385CEC5AC18K1N" TargetMode="External"/><Relationship Id="rId40" Type="http://schemas.openxmlformats.org/officeDocument/2006/relationships/hyperlink" Target="consultantplus://offline/ref=EF96F0C61690BA6B769C8E2B6B08ADC2C202FB125885DB0738F2BB8E78911690A6BC16C3E0209E938385CEC5AC18K1N" TargetMode="External"/><Relationship Id="rId45" Type="http://schemas.openxmlformats.org/officeDocument/2006/relationships/hyperlink" Target="consultantplus://offline/ref=EF96F0C61690BA6B769C8E2B6B08ADC2C303FF125F88DB0738F2BB8E78911690A6BC16C3E0209E938385CEC5AC18K1N" TargetMode="External"/><Relationship Id="rId53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4E2FB39C3E70FED000ACD9CE930D93D0636750E555CBA6365CAC953A4D43F6FE0F955680AC5F292E2039EABD6CDAEF62F40BC60237F1ED6cB7CM" TargetMode="External"/><Relationship Id="rId23" Type="http://schemas.openxmlformats.org/officeDocument/2006/relationships/hyperlink" Target="consultantplus://offline/ref=74E2FB39C3E70FED000ACD9CE930D93D0635720D5453BA6365CAC953A4D43F6FF2F90D640BC4EF94E016C8FA90c97AM" TargetMode="External"/><Relationship Id="rId28" Type="http://schemas.openxmlformats.org/officeDocument/2006/relationships/hyperlink" Target="consultantplus://offline/ref=74E2FB39C3E70FED000ACD9CE930D93D013D71095750BA6365CAC953A4D43F6FF2F90D640BC4EF94E016C8FA90c97AM" TargetMode="External"/><Relationship Id="rId36" Type="http://schemas.openxmlformats.org/officeDocument/2006/relationships/hyperlink" Target="consultantplus://offline/ref=EF96F0C61690BA6B769C8E2B6B08ADC2C408FB12588ADB0738F2BB8E78911690A6BC16C3E0209E938385CEC5AC18K1N" TargetMode="External"/><Relationship Id="rId49" Type="http://schemas.openxmlformats.org/officeDocument/2006/relationships/hyperlink" Target="consultantplus://offline/ref=EF96F0C61690BA6B769C8E2B6B08ADC2C30FFE175D8ADB0738F2BB8E78911690A6BC16C3E0209E938385CEC5AC18K1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74E2FB39C3E70FED000ACD9CE930D93D0636750E555CBA6365CAC953A4D43F6FE0F955680AC4F19CE2039EABD6CDAEF62F40BC60237F1ED6cB7CM" TargetMode="External"/><Relationship Id="rId31" Type="http://schemas.openxmlformats.org/officeDocument/2006/relationships/hyperlink" Target="consultantplus://offline/ref=74E2FB39C3E70FED000ACD9CE930D93D033C740E505DBA6365CAC953A4D43F6FF2F90D640BC4EF94E016C8FA90c97AM" TargetMode="External"/><Relationship Id="rId44" Type="http://schemas.openxmlformats.org/officeDocument/2006/relationships/hyperlink" Target="consultantplus://offline/ref=EF96F0C61690BA6B769C8E2B6B08ADC2C20BFD155E8FDB0738F2BB8E78911690A6BC16C3E0209E938385CEC5AC18K1N" TargetMode="External"/><Relationship Id="rId52" Type="http://schemas.openxmlformats.org/officeDocument/2006/relationships/hyperlink" Target="consultantplus://offline/ref=EF96F0C61690BA6B769C8E2B6B08ADC2C10CFE135D8DDB0738F2BB8E78911690A6BC16C3E0209E938385CEC5AC18K1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74E2FB39C3E70FED000ACD9CE930D93D0636750E5553BA6365CAC953A4D43F6FF2F90D640BC4EF94E016C8FA90c97AM" TargetMode="External"/><Relationship Id="rId22" Type="http://schemas.openxmlformats.org/officeDocument/2006/relationships/hyperlink" Target="consultantplus://offline/ref=74E2FB39C3E70FED000ACD9CE930D93D0636750E555DBA6365CAC953A4D43F6FE0F955680AC7F995E8039EABD6CDAEF62F40BC60237F1ED6cB7CM" TargetMode="External"/><Relationship Id="rId27" Type="http://schemas.openxmlformats.org/officeDocument/2006/relationships/hyperlink" Target="consultantplus://offline/ref=74E2FB39C3E70FED000ACD9CE930D93D0036720D5150BA6365CAC953A4D43F6FF2F90D640BC4EF94E016C8FA90c97AM" TargetMode="External"/><Relationship Id="rId30" Type="http://schemas.openxmlformats.org/officeDocument/2006/relationships/hyperlink" Target="consultantplus://offline/ref=74E2FB39C3E70FED000ACD9CE930D93D033C740E5055BA6365CAC953A4D43F6FF2F90D640BC4EF94E016C8FA90c97AM" TargetMode="External"/><Relationship Id="rId35" Type="http://schemas.openxmlformats.org/officeDocument/2006/relationships/hyperlink" Target="consultantplus://offline/ref=74E2FB39C3E70FED000ACD9CE930D93D0137710F5456BA6365CAC953A4D43F6FF2F90D640BC4EF94E016C8FA90c97AM" TargetMode="External"/><Relationship Id="rId43" Type="http://schemas.openxmlformats.org/officeDocument/2006/relationships/hyperlink" Target="consultantplus://offline/ref=EF96F0C61690BA6B769C8E2B6B08ADC2C40AF01B5085DB0738F2BB8E78911690A6BC16C3E0209E938385CEC5AC18K1N" TargetMode="External"/><Relationship Id="rId48" Type="http://schemas.openxmlformats.org/officeDocument/2006/relationships/hyperlink" Target="consultantplus://offline/ref=EF96F0C61690BA6B769C8E2B6B08ADC2C40AFE1A598ADB0738F2BB8E78911690A6BC16C3E0209E938385CEC5AC18K1N" TargetMode="External"/><Relationship Id="rId56" Type="http://schemas.openxmlformats.org/officeDocument/2006/relationships/theme" Target="theme/theme1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EF96F0C61690BA6B769C8E2B6B08ADC2C303F1155B8DDB0738F2BB8E78911690A6BC16C3E0209E938385CEC5AC18K1N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5952</Words>
  <Characters>33933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Карпова Светлана Викторовна</dc:creator>
  <cp:lastModifiedBy>Макеева Наталья Вячеславовна</cp:lastModifiedBy>
  <cp:revision>3</cp:revision>
  <dcterms:created xsi:type="dcterms:W3CDTF">2023-07-28T09:00:00Z</dcterms:created>
  <dcterms:modified xsi:type="dcterms:W3CDTF">2023-08-03T13:20:00Z</dcterms:modified>
</cp:coreProperties>
</file>